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DD34" w14:textId="1BEC1DDC" w:rsidR="002D4A46" w:rsidRPr="006C1B62" w:rsidRDefault="00CE64D5" w:rsidP="004A6B55">
      <w:pPr>
        <w:pBdr>
          <w:top w:val="single" w:sz="4" w:space="1" w:color="auto"/>
          <w:left w:val="single" w:sz="4" w:space="4" w:color="auto"/>
          <w:bottom w:val="single" w:sz="4" w:space="1" w:color="auto"/>
          <w:right w:val="single" w:sz="4" w:space="4" w:color="auto"/>
        </w:pBdr>
        <w:shd w:val="clear" w:color="auto" w:fill="D99594" w:themeFill="accent2" w:themeFillTint="99"/>
        <w:spacing w:after="0"/>
        <w:jc w:val="center"/>
        <w:rPr>
          <w:b/>
          <w:caps/>
          <w:sz w:val="28"/>
          <w:szCs w:val="28"/>
        </w:rPr>
      </w:pPr>
      <w:r>
        <w:rPr>
          <w:b/>
          <w:caps/>
          <w:sz w:val="28"/>
          <w:szCs w:val="28"/>
        </w:rPr>
        <w:t>AVIS dU panel de testeur</w:t>
      </w:r>
      <w:r w:rsidR="00AC3910">
        <w:rPr>
          <w:b/>
          <w:caps/>
          <w:sz w:val="28"/>
          <w:szCs w:val="28"/>
        </w:rPr>
        <w:t>S</w:t>
      </w:r>
      <w:r>
        <w:rPr>
          <w:b/>
          <w:caps/>
          <w:sz w:val="28"/>
          <w:szCs w:val="28"/>
        </w:rPr>
        <w:t xml:space="preserve"> relatif au </w:t>
      </w:r>
      <w:r w:rsidR="00221304">
        <w:rPr>
          <w:b/>
          <w:caps/>
          <w:sz w:val="28"/>
          <w:szCs w:val="28"/>
        </w:rPr>
        <w:t>documentaire</w:t>
      </w:r>
      <w:r w:rsidR="00AA0D32">
        <w:rPr>
          <w:b/>
          <w:caps/>
          <w:sz w:val="28"/>
          <w:szCs w:val="28"/>
        </w:rPr>
        <w:t xml:space="preserve"> </w:t>
      </w:r>
      <w:r w:rsidR="00221304">
        <w:rPr>
          <w:b/>
          <w:caps/>
          <w:sz w:val="28"/>
          <w:szCs w:val="28"/>
        </w:rPr>
        <w:br/>
      </w:r>
      <w:r w:rsidR="00AA0D32">
        <w:rPr>
          <w:b/>
          <w:caps/>
          <w:sz w:val="28"/>
          <w:szCs w:val="28"/>
        </w:rPr>
        <w:t xml:space="preserve">« </w:t>
      </w:r>
      <w:r w:rsidR="00221304">
        <w:rPr>
          <w:b/>
          <w:caps/>
          <w:sz w:val="28"/>
          <w:szCs w:val="28"/>
        </w:rPr>
        <w:t>c’était mieux demain ?</w:t>
      </w:r>
      <w:r w:rsidR="00AA0D32">
        <w:rPr>
          <w:b/>
          <w:caps/>
          <w:sz w:val="28"/>
          <w:szCs w:val="28"/>
        </w:rPr>
        <w:t> »</w:t>
      </w:r>
    </w:p>
    <w:p w14:paraId="1388E4E4" w14:textId="77777777" w:rsidR="002D4A46" w:rsidRDefault="002D4A46" w:rsidP="004A6B55">
      <w:pPr>
        <w:jc w:val="both"/>
      </w:pPr>
    </w:p>
    <w:p w14:paraId="4DA62979" w14:textId="653A3CB8" w:rsidR="000732DF" w:rsidRDefault="009771FC" w:rsidP="004A6B55">
      <w:pPr>
        <w:jc w:val="both"/>
      </w:pPr>
      <w:r>
        <w:t>La P</w:t>
      </w:r>
      <w:r w:rsidR="00D82D7A">
        <w:t>lateforme</w:t>
      </w:r>
      <w:r>
        <w:t xml:space="preserve"> A</w:t>
      </w:r>
      <w:r w:rsidR="00D82D7A">
        <w:t xml:space="preserve">udiodescription a constitué un panel indépendant de téléspectateurs déficients visuels dont l’ambition est de visionner des contenus audiodécrits (films, séries, documentaires…) afin de </w:t>
      </w:r>
      <w:r w:rsidR="00D82D7A" w:rsidRPr="00B41133">
        <w:t xml:space="preserve">rendre un avis le plus objectif possible sur la qualité </w:t>
      </w:r>
      <w:r w:rsidR="00D82D7A">
        <w:t>de la version audiodécrite proposée pour ce</w:t>
      </w:r>
      <w:r w:rsidR="00D82D7A" w:rsidRPr="00B41133">
        <w:t>s</w:t>
      </w:r>
      <w:r w:rsidR="00D82D7A">
        <w:t xml:space="preserve"> derniers</w:t>
      </w:r>
      <w:r w:rsidR="00D82D7A" w:rsidRPr="00B41133">
        <w:t xml:space="preserve">. </w:t>
      </w:r>
    </w:p>
    <w:p w14:paraId="74EA7499" w14:textId="77777777" w:rsidR="00D82D7A" w:rsidRDefault="00D82D7A" w:rsidP="004A6B55">
      <w:pPr>
        <w:jc w:val="both"/>
      </w:pPr>
      <w:r>
        <w:t xml:space="preserve">Son but est de rendre un avis consultatif aux différentes parties prenantes afin qu’elles puissent, d’une part, situer la qualité des audiodescriptions produites et diffusées en identifiant les paramètres relatifs au processus de production indissociables d’un niveau de qualité optimal. D’autre part, elles pourront identifier les bonnes pratiques indispensables à une réelle accessibilité aux personnes non et malvoyantes. </w:t>
      </w:r>
    </w:p>
    <w:p w14:paraId="61880053" w14:textId="77777777" w:rsidR="00D82D7A" w:rsidRPr="009771FC" w:rsidRDefault="00D82D7A" w:rsidP="004A6B55">
      <w:pPr>
        <w:jc w:val="both"/>
        <w:rPr>
          <w:spacing w:val="-2"/>
        </w:rPr>
      </w:pPr>
      <w:r w:rsidRPr="009771FC">
        <w:rPr>
          <w:spacing w:val="-2"/>
        </w:rPr>
        <w:t xml:space="preserve">Ce rapport a été réalisé par un panel de personnes porteuses d’un handicap visuel, à la demande de la Plateforme </w:t>
      </w:r>
      <w:r w:rsidR="009771FC" w:rsidRPr="009771FC">
        <w:rPr>
          <w:spacing w:val="-2"/>
        </w:rPr>
        <w:t xml:space="preserve">Audiodescription </w:t>
      </w:r>
      <w:r w:rsidRPr="009771FC">
        <w:rPr>
          <w:spacing w:val="-2"/>
        </w:rPr>
        <w:t xml:space="preserve">rassemblant les associations Les Amis des Aveugles, </w:t>
      </w:r>
      <w:proofErr w:type="spellStart"/>
      <w:r w:rsidRPr="009771FC">
        <w:rPr>
          <w:spacing w:val="-2"/>
        </w:rPr>
        <w:t>Eqla</w:t>
      </w:r>
      <w:proofErr w:type="spellEnd"/>
      <w:r w:rsidRPr="009771FC">
        <w:rPr>
          <w:spacing w:val="-2"/>
        </w:rPr>
        <w:t xml:space="preserve"> et La Lumière. </w:t>
      </w:r>
    </w:p>
    <w:p w14:paraId="39815BFA" w14:textId="77777777" w:rsidR="00D82D7A" w:rsidRPr="00B41133" w:rsidRDefault="00D82D7A" w:rsidP="004A6B55">
      <w:pPr>
        <w:jc w:val="both"/>
      </w:pPr>
      <w:r w:rsidRPr="00B41133">
        <w:t xml:space="preserve">Les évaluations sont effectuées sur base d’un </w:t>
      </w:r>
      <w:r>
        <w:t>outil</w:t>
      </w:r>
      <w:r w:rsidRPr="00B41133">
        <w:t xml:space="preserve"> </w:t>
      </w:r>
      <w:r>
        <w:t xml:space="preserve">validé par des professionnels du secteur </w:t>
      </w:r>
      <w:r w:rsidRPr="00B41133">
        <w:t xml:space="preserve">afin de pouvoir </w:t>
      </w:r>
      <w:r>
        <w:t>estimer la qualité de la réalisation de l’audiodescription, selon plusieurs critères, en fonction des spécificités de chaque œuvre ou support original.</w:t>
      </w:r>
    </w:p>
    <w:p w14:paraId="32B247E9" w14:textId="77777777" w:rsidR="00D82D7A" w:rsidRPr="002C4D9F" w:rsidRDefault="00D82D7A" w:rsidP="004A6B55">
      <w:pPr>
        <w:jc w:val="both"/>
      </w:pPr>
      <w:r w:rsidRPr="00B41133">
        <w:t xml:space="preserve">L’avis des personnes déficientes visuelles est essentiel pour </w:t>
      </w:r>
      <w:r>
        <w:t>soutenir l’</w:t>
      </w:r>
      <w:r w:rsidRPr="00B41133">
        <w:t>amélior</w:t>
      </w:r>
      <w:r>
        <w:t xml:space="preserve">ation des </w:t>
      </w:r>
      <w:r w:rsidRPr="00B41133">
        <w:t xml:space="preserve">contenus audiodécrits proposés par la télévision </w:t>
      </w:r>
      <w:r>
        <w:t xml:space="preserve">et le cinéma </w:t>
      </w:r>
      <w:r w:rsidRPr="00B41133">
        <w:t>belge</w:t>
      </w:r>
      <w:r>
        <w:t>s</w:t>
      </w:r>
      <w:r w:rsidRPr="00B41133">
        <w:t>.</w:t>
      </w:r>
      <w:r>
        <w:t xml:space="preserve"> </w:t>
      </w:r>
      <w:r>
        <w:rPr>
          <w:color w:val="000000"/>
        </w:rPr>
        <w:t xml:space="preserve">Nous sommes enthousiastes à l'idée que ce rapport puisse conduire la réflexion des différentes parties prenantes vers davantage de qualité ! </w:t>
      </w:r>
    </w:p>
    <w:p w14:paraId="7C7D710F" w14:textId="77777777" w:rsidR="00D82D7A" w:rsidRDefault="00D82D7A" w:rsidP="004A6B55">
      <w:pPr>
        <w:jc w:val="both"/>
      </w:pPr>
    </w:p>
    <w:p w14:paraId="73674E39" w14:textId="77777777" w:rsidR="009771FC" w:rsidRDefault="009771FC" w:rsidP="004A6B55">
      <w:pPr>
        <w:jc w:val="both"/>
      </w:pPr>
    </w:p>
    <w:p w14:paraId="5D30D19F" w14:textId="44489B80" w:rsidR="00D82D7A" w:rsidRPr="006B7D56" w:rsidRDefault="00D82D7A" w:rsidP="004A6B55">
      <w:pPr>
        <w:pBdr>
          <w:top w:val="single" w:sz="4" w:space="1" w:color="auto"/>
          <w:left w:val="single" w:sz="4" w:space="4" w:color="auto"/>
          <w:bottom w:val="single" w:sz="4" w:space="1" w:color="auto"/>
          <w:right w:val="single" w:sz="4" w:space="4" w:color="auto"/>
        </w:pBdr>
        <w:shd w:val="clear" w:color="auto" w:fill="B8CCE4" w:themeFill="accent1" w:themeFillTint="66"/>
        <w:jc w:val="both"/>
        <w:rPr>
          <w:b/>
          <w:caps/>
          <w:sz w:val="24"/>
        </w:rPr>
      </w:pPr>
      <w:r>
        <w:rPr>
          <w:b/>
          <w:caps/>
          <w:sz w:val="24"/>
        </w:rPr>
        <w:t>Information sur l</w:t>
      </w:r>
      <w:r w:rsidR="008E2738">
        <w:rPr>
          <w:b/>
          <w:caps/>
          <w:sz w:val="24"/>
        </w:rPr>
        <w:t xml:space="preserve">’œuvre </w:t>
      </w:r>
      <w:r w:rsidRPr="006B7D56">
        <w:rPr>
          <w:b/>
          <w:caps/>
          <w:sz w:val="24"/>
        </w:rPr>
        <w:t xml:space="preserve">et son AD </w:t>
      </w:r>
    </w:p>
    <w:p w14:paraId="34E6B6C6" w14:textId="22C9FFC3" w:rsidR="00872FC5" w:rsidRDefault="00872FC5" w:rsidP="004A6B55">
      <w:pPr>
        <w:spacing w:after="0"/>
        <w:jc w:val="both"/>
      </w:pPr>
      <w:r w:rsidRPr="00D82D7A">
        <w:rPr>
          <w:u w:val="single"/>
        </w:rPr>
        <w:t>Titre d</w:t>
      </w:r>
      <w:r w:rsidR="008E2738">
        <w:rPr>
          <w:u w:val="single"/>
        </w:rPr>
        <w:t>e l’œuvre</w:t>
      </w:r>
      <w:r w:rsidR="008E2738" w:rsidRPr="006E58CD">
        <w:t xml:space="preserve"> </w:t>
      </w:r>
      <w:r>
        <w:t>:</w:t>
      </w:r>
      <w:r w:rsidR="008E2738">
        <w:t xml:space="preserve"> </w:t>
      </w:r>
      <w:r w:rsidR="0058524F">
        <w:t>C’était mieux demain</w:t>
      </w:r>
      <w:r w:rsidR="00221304">
        <w:t> ?</w:t>
      </w:r>
    </w:p>
    <w:p w14:paraId="11FEA6FE" w14:textId="5D9216AD" w:rsidR="00872FC5" w:rsidRDefault="00872FC5" w:rsidP="004A6B55">
      <w:pPr>
        <w:spacing w:after="0"/>
        <w:jc w:val="both"/>
      </w:pPr>
      <w:r w:rsidRPr="00D82D7A">
        <w:rPr>
          <w:u w:val="single"/>
        </w:rPr>
        <w:t>Date de l'évaluation</w:t>
      </w:r>
      <w:r>
        <w:t xml:space="preserve"> :</w:t>
      </w:r>
      <w:r w:rsidR="008E2738">
        <w:t xml:space="preserve"> </w:t>
      </w:r>
      <w:r w:rsidR="00221304">
        <w:t>juillet</w:t>
      </w:r>
      <w:r w:rsidR="0058524F">
        <w:t xml:space="preserve"> 2026</w:t>
      </w:r>
    </w:p>
    <w:p w14:paraId="715928AD" w14:textId="18FC1DB7" w:rsidR="00872FC5" w:rsidRDefault="006A291A" w:rsidP="004A6B55">
      <w:pPr>
        <w:spacing w:after="0"/>
        <w:jc w:val="both"/>
      </w:pPr>
      <w:r w:rsidRPr="00D82D7A">
        <w:rPr>
          <w:u w:val="single"/>
        </w:rPr>
        <w:t>Producteur d’audiodescription</w:t>
      </w:r>
      <w:r w:rsidR="006E58CD" w:rsidRPr="006E58CD">
        <w:t xml:space="preserve"> </w:t>
      </w:r>
      <w:r w:rsidRPr="006E58CD">
        <w:t>:</w:t>
      </w:r>
      <w:r>
        <w:t xml:space="preserve"> </w:t>
      </w:r>
      <w:r w:rsidR="00221304">
        <w:t>Chambre Noire</w:t>
      </w:r>
    </w:p>
    <w:p w14:paraId="047A5CDA" w14:textId="7F7AEF82" w:rsidR="0099364E" w:rsidRDefault="00C87162" w:rsidP="004A6B55">
      <w:pPr>
        <w:spacing w:after="0"/>
        <w:jc w:val="both"/>
      </w:pPr>
      <w:r w:rsidRPr="00D82D7A">
        <w:rPr>
          <w:u w:val="single"/>
        </w:rPr>
        <w:t>Nombre de répondants</w:t>
      </w:r>
      <w:r>
        <w:t> :</w:t>
      </w:r>
      <w:r w:rsidR="006E58CD">
        <w:t xml:space="preserve"> </w:t>
      </w:r>
      <w:r w:rsidR="0058524F">
        <w:t>9</w:t>
      </w:r>
    </w:p>
    <w:p w14:paraId="6548CF2A" w14:textId="77777777" w:rsidR="00D82D7A" w:rsidRDefault="00D82D7A" w:rsidP="004A6B55">
      <w:r>
        <w:br w:type="page"/>
      </w:r>
    </w:p>
    <w:p w14:paraId="35407266" w14:textId="77777777" w:rsidR="006A291A" w:rsidRPr="00AD232C" w:rsidRDefault="00F921C4" w:rsidP="004A6B55">
      <w:pPr>
        <w:pBdr>
          <w:top w:val="single" w:sz="4" w:space="1" w:color="auto"/>
          <w:left w:val="single" w:sz="4" w:space="4" w:color="auto"/>
          <w:bottom w:val="single" w:sz="4" w:space="1" w:color="auto"/>
          <w:right w:val="single" w:sz="4" w:space="4" w:color="auto"/>
        </w:pBdr>
        <w:shd w:val="clear" w:color="auto" w:fill="B8CCE4" w:themeFill="accent1" w:themeFillTint="66"/>
        <w:jc w:val="both"/>
        <w:rPr>
          <w:b/>
          <w:caps/>
        </w:rPr>
      </w:pPr>
      <w:r>
        <w:rPr>
          <w:b/>
          <w:caps/>
        </w:rPr>
        <w:lastRenderedPageBreak/>
        <w:t xml:space="preserve">A. </w:t>
      </w:r>
      <w:r w:rsidR="006A291A" w:rsidRPr="00AD232C">
        <w:rPr>
          <w:b/>
          <w:caps/>
        </w:rPr>
        <w:t>Approche globale</w:t>
      </w:r>
    </w:p>
    <w:p w14:paraId="5DA0D6A9"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1. Ai-je vécu une expérience d'immersion cinématographique/audiovisuelle ?</w:t>
      </w:r>
    </w:p>
    <w:p w14:paraId="4E64539D" w14:textId="31330E41" w:rsidR="00940693" w:rsidRDefault="0058524F" w:rsidP="004A6B55">
      <w:pPr>
        <w:jc w:val="center"/>
        <w:rPr>
          <w:b/>
          <w:bCs/>
        </w:rPr>
      </w:pPr>
      <w:r>
        <w:rPr>
          <w:b/>
          <w:noProof/>
          <w:lang w:eastAsia="fr-BE"/>
        </w:rPr>
        <w:drawing>
          <wp:inline distT="0" distB="0" distL="0" distR="0" wp14:anchorId="0EB6A597" wp14:editId="0FFB3A65">
            <wp:extent cx="4386943" cy="1230086"/>
            <wp:effectExtent l="0" t="0" r="0" b="8255"/>
            <wp:docPr id="349117916" name="Image 349117916" descr="Le panel a donné une note de 78% à cette question" title="Graphiqu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
                      <a:extLst>
                        <a:ext uri="{28A0092B-C50C-407E-A947-70E740481C1C}">
                          <a14:useLocalDpi xmlns:a14="http://schemas.microsoft.com/office/drawing/2010/main" val="0"/>
                        </a:ext>
                      </a:extLst>
                    </a:blip>
                    <a:srcRect t="8781" b="48077"/>
                    <a:stretch/>
                  </pic:blipFill>
                  <pic:spPr bwMode="auto">
                    <a:xfrm>
                      <a:off x="0" y="0"/>
                      <a:ext cx="4389755" cy="1230875"/>
                    </a:xfrm>
                    <a:prstGeom prst="rect">
                      <a:avLst/>
                    </a:prstGeom>
                    <a:noFill/>
                    <a:ln>
                      <a:noFill/>
                    </a:ln>
                    <a:extLst>
                      <a:ext uri="{53640926-AAD7-44D8-BBD7-CCE9431645EC}">
                        <a14:shadowObscured xmlns:a14="http://schemas.microsoft.com/office/drawing/2010/main"/>
                      </a:ext>
                    </a:extLst>
                  </pic:spPr>
                </pic:pic>
              </a:graphicData>
            </a:graphic>
          </wp:inline>
        </w:drawing>
      </w:r>
    </w:p>
    <w:p w14:paraId="033F8BCB" w14:textId="149C6104" w:rsidR="005B3C50" w:rsidRPr="009C7CCE" w:rsidRDefault="005B3C50" w:rsidP="004A6B55">
      <w:pPr>
        <w:jc w:val="center"/>
      </w:pPr>
      <w:r w:rsidRPr="009C7CCE">
        <w:rPr>
          <w:b/>
          <w:bCs/>
        </w:rPr>
        <w:t xml:space="preserve">Note moyenne : </w:t>
      </w:r>
      <w:r w:rsidR="0058524F">
        <w:rPr>
          <w:b/>
          <w:bCs/>
        </w:rPr>
        <w:t>3.9/5</w:t>
      </w:r>
    </w:p>
    <w:p w14:paraId="755043AC" w14:textId="03DF0BC6" w:rsidR="00133217" w:rsidRDefault="00D37A9B" w:rsidP="00555011">
      <w:pPr>
        <w:jc w:val="both"/>
        <w:rPr>
          <w:i/>
          <w:iCs/>
        </w:rPr>
      </w:pPr>
      <w:r w:rsidRPr="00D37A9B">
        <w:rPr>
          <w:b/>
          <w:bCs/>
        </w:rPr>
        <w:t>Commentaire </w:t>
      </w:r>
      <w:r w:rsidR="0058524F">
        <w:rPr>
          <w:i/>
          <w:iCs/>
        </w:rPr>
        <w:t xml:space="preserve">L'immersion est jugée bonne à très bonne par la majorité du panel, qui souligne la qualité de l'AD. Un répondant nuance ce constat, ayant eu du mal à s'immerger dans ce documentaire en raison d'un dosage jugé insuffisant et d'une difficulté à identifier les différents intervenants jusqu'au milieu du visionnage. Un autre relève une description un peu pauvre des personnages, ce qui limite ponctuellement </w:t>
      </w:r>
      <w:r w:rsidR="00221304">
        <w:rPr>
          <w:i/>
          <w:iCs/>
        </w:rPr>
        <w:t xml:space="preserve">son </w:t>
      </w:r>
      <w:r w:rsidR="0058524F">
        <w:rPr>
          <w:i/>
          <w:iCs/>
        </w:rPr>
        <w:t>immersion.</w:t>
      </w:r>
    </w:p>
    <w:p w14:paraId="3A7A6BD4" w14:textId="77777777" w:rsidR="00555011" w:rsidRDefault="00555011" w:rsidP="00555011">
      <w:pPr>
        <w:jc w:val="both"/>
        <w:rPr>
          <w:b/>
        </w:rPr>
      </w:pPr>
    </w:p>
    <w:p w14:paraId="40816874" w14:textId="77777777" w:rsidR="00555011" w:rsidRDefault="00555011" w:rsidP="00555011">
      <w:pPr>
        <w:jc w:val="both"/>
        <w:rPr>
          <w:b/>
        </w:rPr>
      </w:pPr>
    </w:p>
    <w:p w14:paraId="192628B8" w14:textId="2F2A054D" w:rsidR="006A291A" w:rsidRPr="00D045A4" w:rsidRDefault="00D045A4" w:rsidP="004A6B55">
      <w:pPr>
        <w:jc w:val="both"/>
        <w:rPr>
          <w:b/>
        </w:rPr>
      </w:pPr>
      <w:r w:rsidRPr="00D045A4">
        <w:rPr>
          <w:b/>
        </w:rPr>
        <w:t xml:space="preserve">2. </w:t>
      </w:r>
      <w:r w:rsidR="006A291A" w:rsidRPr="00D045A4">
        <w:rPr>
          <w:b/>
        </w:rPr>
        <w:t>Ai-je compris l'action, qui l'effectuait, où et quand, sans avoir à réécouter certains passages</w:t>
      </w:r>
      <w:r w:rsidR="007A6D4C">
        <w:rPr>
          <w:b/>
        </w:rPr>
        <w:t> ?</w:t>
      </w:r>
    </w:p>
    <w:p w14:paraId="56975DB1" w14:textId="7139D4B0" w:rsidR="00133217" w:rsidRDefault="0058524F" w:rsidP="00133217">
      <w:pPr>
        <w:jc w:val="center"/>
        <w:rPr>
          <w:b/>
          <w:bCs/>
        </w:rPr>
      </w:pPr>
      <w:r>
        <w:rPr>
          <w:b/>
          <w:noProof/>
          <w:lang w:eastAsia="fr-BE"/>
        </w:rPr>
        <w:drawing>
          <wp:inline distT="0" distB="0" distL="0" distR="0" wp14:anchorId="52A16736" wp14:editId="15016573">
            <wp:extent cx="4386943" cy="1230086"/>
            <wp:effectExtent l="0" t="0" r="0" b="8255"/>
            <wp:docPr id="1657597993" name="Image 1657597993" descr="Le panel a donné une note de 78% à cette question" title="Graphiqu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
                      <a:extLst>
                        <a:ext uri="{28A0092B-C50C-407E-A947-70E740481C1C}">
                          <a14:useLocalDpi xmlns:a14="http://schemas.microsoft.com/office/drawing/2010/main" val="0"/>
                        </a:ext>
                      </a:extLst>
                    </a:blip>
                    <a:srcRect t="8781" b="48077"/>
                    <a:stretch/>
                  </pic:blipFill>
                  <pic:spPr bwMode="auto">
                    <a:xfrm>
                      <a:off x="0" y="0"/>
                      <a:ext cx="4389755" cy="1230875"/>
                    </a:xfrm>
                    <a:prstGeom prst="rect">
                      <a:avLst/>
                    </a:prstGeom>
                    <a:noFill/>
                    <a:ln>
                      <a:noFill/>
                    </a:ln>
                    <a:extLst>
                      <a:ext uri="{53640926-AAD7-44D8-BBD7-CCE9431645EC}">
                        <a14:shadowObscured xmlns:a14="http://schemas.microsoft.com/office/drawing/2010/main"/>
                      </a:ext>
                    </a:extLst>
                  </pic:spPr>
                </pic:pic>
              </a:graphicData>
            </a:graphic>
          </wp:inline>
        </w:drawing>
      </w:r>
    </w:p>
    <w:p w14:paraId="07F23CED" w14:textId="155CBCBF" w:rsidR="00133217" w:rsidRPr="009C7CCE" w:rsidRDefault="00133217" w:rsidP="00133217">
      <w:pPr>
        <w:jc w:val="center"/>
      </w:pPr>
      <w:r w:rsidRPr="009C7CCE">
        <w:rPr>
          <w:b/>
          <w:bCs/>
        </w:rPr>
        <w:t xml:space="preserve">Note moyenne : </w:t>
      </w:r>
      <w:r w:rsidR="0058524F">
        <w:rPr>
          <w:b/>
          <w:bCs/>
        </w:rPr>
        <w:t>3.9/5</w:t>
      </w:r>
    </w:p>
    <w:p w14:paraId="5B242930" w14:textId="0207BD1C" w:rsidR="007868A8" w:rsidRDefault="00D37A9B" w:rsidP="00F24B8A">
      <w:pPr>
        <w:spacing w:after="0"/>
        <w:jc w:val="both"/>
        <w:rPr>
          <w:i/>
          <w:iCs/>
        </w:rPr>
      </w:pPr>
      <w:r w:rsidRPr="00D37A9B">
        <w:rPr>
          <w:b/>
          <w:bCs/>
        </w:rPr>
        <w:t>Commentaire :</w:t>
      </w:r>
      <w:r>
        <w:t xml:space="preserve"> </w:t>
      </w:r>
      <w:r w:rsidR="0058524F">
        <w:rPr>
          <w:i/>
          <w:iCs/>
        </w:rPr>
        <w:t>La compréhension de l'action est globalement bonne, mais le format du documentaire, avec de nombreux intervenants et changements de lieux, complique parfois le repérage. Un répondant a notamment eu du mal à différencier les garçons entre eux et à suivre les passages entre les différents lieux, un afflux d'informations en début de film rendant l'identification des personnages difficile. Le repérage du lieu et de l'époque (Belgique, entre 2021 et 2024) reste toutefois bien perçu par l'ensemble.</w:t>
      </w:r>
    </w:p>
    <w:p w14:paraId="4AA40A7F" w14:textId="77777777" w:rsidR="0058524F" w:rsidRDefault="0058524F" w:rsidP="00F24B8A">
      <w:pPr>
        <w:spacing w:after="0"/>
        <w:jc w:val="both"/>
        <w:rPr>
          <w:i/>
          <w:iCs/>
        </w:rPr>
      </w:pPr>
    </w:p>
    <w:p w14:paraId="46175CC3" w14:textId="77777777" w:rsidR="00861E70" w:rsidRDefault="00861E70" w:rsidP="00F24B8A">
      <w:pPr>
        <w:spacing w:after="0"/>
        <w:jc w:val="both"/>
        <w:rPr>
          <w:i/>
          <w:iCs/>
        </w:rPr>
      </w:pPr>
    </w:p>
    <w:p w14:paraId="2D557958" w14:textId="4AD557F5" w:rsidR="003C59C9" w:rsidRPr="003C59C9" w:rsidRDefault="00F20DFA" w:rsidP="003C59C9">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lastRenderedPageBreak/>
        <w:t>3. L'AD décrit-elle bien les images, sans expliquer l'intrigue ? Le sens des images décrites est-il clair ?</w:t>
      </w:r>
    </w:p>
    <w:p w14:paraId="01EB6765" w14:textId="60CAAF02" w:rsidR="00384FCE" w:rsidRDefault="00861E70" w:rsidP="00133217">
      <w:pPr>
        <w:spacing w:after="0"/>
        <w:jc w:val="center"/>
        <w:rPr>
          <w:b/>
          <w:bCs/>
        </w:rPr>
      </w:pPr>
      <w:r>
        <w:rPr>
          <w:b/>
          <w:noProof/>
          <w:lang w:eastAsia="fr-BE"/>
        </w:rPr>
        <w:drawing>
          <wp:inline distT="0" distB="0" distL="0" distR="0" wp14:anchorId="5AA8C15B" wp14:editId="170EB3E7">
            <wp:extent cx="4386943" cy="1230086"/>
            <wp:effectExtent l="0" t="0" r="0" b="8255"/>
            <wp:docPr id="17" name="Image 17" descr="Le panel a donné une note de 78% à cette question" title="Graphiqu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
                      <a:extLst>
                        <a:ext uri="{28A0092B-C50C-407E-A947-70E740481C1C}">
                          <a14:useLocalDpi xmlns:a14="http://schemas.microsoft.com/office/drawing/2010/main" val="0"/>
                        </a:ext>
                      </a:extLst>
                    </a:blip>
                    <a:srcRect t="8781" b="48077"/>
                    <a:stretch/>
                  </pic:blipFill>
                  <pic:spPr bwMode="auto">
                    <a:xfrm>
                      <a:off x="0" y="0"/>
                      <a:ext cx="4389755" cy="1230875"/>
                    </a:xfrm>
                    <a:prstGeom prst="rect">
                      <a:avLst/>
                    </a:prstGeom>
                    <a:noFill/>
                    <a:ln>
                      <a:noFill/>
                    </a:ln>
                    <a:extLst>
                      <a:ext uri="{53640926-AAD7-44D8-BBD7-CCE9431645EC}">
                        <a14:shadowObscured xmlns:a14="http://schemas.microsoft.com/office/drawing/2010/main"/>
                      </a:ext>
                    </a:extLst>
                  </pic:spPr>
                </pic:pic>
              </a:graphicData>
            </a:graphic>
          </wp:inline>
        </w:drawing>
      </w:r>
    </w:p>
    <w:p w14:paraId="3EEA30C2" w14:textId="139E466F" w:rsidR="00384FCE" w:rsidRPr="009C7CCE" w:rsidRDefault="00384FCE" w:rsidP="004A6B55">
      <w:pPr>
        <w:jc w:val="center"/>
      </w:pPr>
      <w:r w:rsidRPr="009C7CCE">
        <w:rPr>
          <w:b/>
          <w:bCs/>
        </w:rPr>
        <w:t xml:space="preserve">Note moyenne : </w:t>
      </w:r>
      <w:r w:rsidR="004A6B55">
        <w:rPr>
          <w:b/>
          <w:bCs/>
        </w:rPr>
        <w:t>3.</w:t>
      </w:r>
      <w:r w:rsidR="00F24B8A">
        <w:rPr>
          <w:b/>
          <w:bCs/>
        </w:rPr>
        <w:t>9</w:t>
      </w:r>
      <w:r w:rsidR="0058524F">
        <w:rPr>
          <w:b/>
          <w:bCs/>
        </w:rPr>
        <w:t>/5</w:t>
      </w:r>
    </w:p>
    <w:p w14:paraId="3CA6DDC8" w14:textId="755087FA" w:rsidR="00D37A9B" w:rsidRDefault="00D37A9B" w:rsidP="004A6B55">
      <w:pPr>
        <w:spacing w:after="0"/>
        <w:jc w:val="both"/>
        <w:rPr>
          <w:i/>
          <w:iCs/>
        </w:rPr>
      </w:pPr>
      <w:r w:rsidRPr="00D37A9B">
        <w:rPr>
          <w:b/>
          <w:bCs/>
        </w:rPr>
        <w:t>Commentaire :</w:t>
      </w:r>
      <w:r>
        <w:t xml:space="preserve"> </w:t>
      </w:r>
      <w:r w:rsidR="0058524F">
        <w:rPr>
          <w:i/>
          <w:iCs/>
        </w:rPr>
        <w:t>Les images sont jugées clairement décrites par la majorité du panel, certains soulignant même que l'AD apporte une plus-value par rapport à l'expérience d'un spectateur voyant. Le format documentaire, riche en dialogues, laisse toutefois parfois peu de temps au descripteur pour détailler le lieu, la personne ou son style, et un dosage jugé irrégulier par un répondant nuit ponctuellement à la clarté du sens des images.</w:t>
      </w:r>
    </w:p>
    <w:p w14:paraId="74AB4BF8" w14:textId="77777777" w:rsidR="007A6D4C" w:rsidRDefault="007A6D4C" w:rsidP="004A6B55">
      <w:pPr>
        <w:jc w:val="both"/>
        <w:rPr>
          <w:bCs/>
        </w:rPr>
      </w:pPr>
    </w:p>
    <w:p w14:paraId="7EB79CC0" w14:textId="77777777" w:rsidR="00F91862" w:rsidRDefault="00F91862" w:rsidP="004A6B55">
      <w:pPr>
        <w:jc w:val="both"/>
        <w:rPr>
          <w:bCs/>
        </w:rPr>
      </w:pPr>
    </w:p>
    <w:p w14:paraId="5DCB5175"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4. Ai-je pu me faire une image mentale précise des personnages, des décors, de l’époque ?</w:t>
      </w:r>
    </w:p>
    <w:p w14:paraId="7B0C089B" w14:textId="41B86174" w:rsidR="00940693" w:rsidRDefault="0058524F" w:rsidP="00133217">
      <w:pPr>
        <w:spacing w:after="0"/>
        <w:jc w:val="center"/>
        <w:rPr>
          <w:b/>
          <w:bCs/>
        </w:rPr>
      </w:pPr>
      <w:r>
        <w:rPr>
          <w:b/>
          <w:noProof/>
          <w:lang w:eastAsia="fr-BE"/>
        </w:rPr>
        <w:drawing>
          <wp:inline distT="0" distB="0" distL="0" distR="0" wp14:anchorId="597F87D0" wp14:editId="0C8A2D41">
            <wp:extent cx="4387175" cy="1293778"/>
            <wp:effectExtent l="0" t="0" r="0" b="1905"/>
            <wp:docPr id="21" name="Image 21" descr="Le panel a donné une note de 74% à cette question" title="Graphiqu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t="8188" b="46439"/>
                    <a:stretch/>
                  </pic:blipFill>
                  <pic:spPr bwMode="auto">
                    <a:xfrm>
                      <a:off x="0" y="0"/>
                      <a:ext cx="4389755" cy="1294539"/>
                    </a:xfrm>
                    <a:prstGeom prst="rect">
                      <a:avLst/>
                    </a:prstGeom>
                    <a:noFill/>
                    <a:ln>
                      <a:noFill/>
                    </a:ln>
                    <a:extLst>
                      <a:ext uri="{53640926-AAD7-44D8-BBD7-CCE9431645EC}">
                        <a14:shadowObscured xmlns:a14="http://schemas.microsoft.com/office/drawing/2010/main"/>
                      </a:ext>
                    </a:extLst>
                  </pic:spPr>
                </pic:pic>
              </a:graphicData>
            </a:graphic>
          </wp:inline>
        </w:drawing>
      </w:r>
    </w:p>
    <w:p w14:paraId="17B320DE" w14:textId="4B169920" w:rsidR="00940693" w:rsidRPr="009C7CCE" w:rsidRDefault="00940693" w:rsidP="004A6B55">
      <w:pPr>
        <w:jc w:val="center"/>
      </w:pPr>
      <w:r w:rsidRPr="009C7CCE">
        <w:rPr>
          <w:b/>
          <w:bCs/>
        </w:rPr>
        <w:t xml:space="preserve">Note moyenne : </w:t>
      </w:r>
      <w:r w:rsidR="00F24B8A">
        <w:rPr>
          <w:b/>
          <w:bCs/>
        </w:rPr>
        <w:t>3.</w:t>
      </w:r>
      <w:r w:rsidR="0058524F">
        <w:rPr>
          <w:b/>
          <w:bCs/>
        </w:rPr>
        <w:t>7</w:t>
      </w:r>
    </w:p>
    <w:p w14:paraId="3C347629" w14:textId="77777777" w:rsidR="0058524F" w:rsidRDefault="00D37A9B" w:rsidP="00221304">
      <w:pPr>
        <w:jc w:val="both"/>
      </w:pPr>
      <w:r w:rsidRPr="00D37A9B">
        <w:rPr>
          <w:b/>
          <w:bCs/>
        </w:rPr>
        <w:t>Commentaire :</w:t>
      </w:r>
      <w:r>
        <w:t xml:space="preserve"> </w:t>
      </w:r>
      <w:r w:rsidR="0058524F">
        <w:rPr>
          <w:i/>
          <w:iCs/>
        </w:rPr>
        <w:t>L'image mentale des lieux et de l'époque se construit bien pour la majorité du panel, tout comme celle des personnages principaux. Les personnages secondaires restent en revanche plus difficiles à se représenter, faute de temps entre les prises de parole selon plusieurs retours ; l'un d'eux relève même une réelle difficulté à se représenter certains personnages. Une minorité aurait par ailleurs souhaité davantage de descriptions de l'apparence physique et des vêtements, tout en reconnaissant que cet aspect reste secondaire pour un documentaire.</w:t>
      </w:r>
    </w:p>
    <w:p w14:paraId="28156072" w14:textId="43A5D23E" w:rsidR="00133217" w:rsidRDefault="00133217" w:rsidP="00F24B8A">
      <w:pPr>
        <w:spacing w:after="0"/>
        <w:jc w:val="both"/>
      </w:pPr>
    </w:p>
    <w:p w14:paraId="19BE3453" w14:textId="77777777" w:rsidR="00F91862" w:rsidRDefault="00F91862" w:rsidP="004A6B55">
      <w:pPr>
        <w:jc w:val="both"/>
      </w:pPr>
    </w:p>
    <w:p w14:paraId="2C1E989D" w14:textId="77777777" w:rsidR="00861E70" w:rsidRDefault="00861E70" w:rsidP="004A6B55">
      <w:pPr>
        <w:jc w:val="both"/>
      </w:pPr>
    </w:p>
    <w:p w14:paraId="4A95A441"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lastRenderedPageBreak/>
        <w:t>5. L'AD est-elle bien dosée et donc, ni trop pauvre ni trop présente ?</w:t>
      </w:r>
    </w:p>
    <w:p w14:paraId="2D6ADEE9" w14:textId="01D408C0" w:rsidR="00133217" w:rsidRDefault="0058524F" w:rsidP="00133217">
      <w:pPr>
        <w:jc w:val="center"/>
        <w:rPr>
          <w:b/>
          <w:bCs/>
        </w:rPr>
      </w:pPr>
      <w:r>
        <w:rPr>
          <w:b/>
          <w:noProof/>
          <w:lang w:eastAsia="fr-BE"/>
        </w:rPr>
        <w:drawing>
          <wp:inline distT="0" distB="0" distL="0" distR="0" wp14:anchorId="3E604CFF" wp14:editId="0F76A2AA">
            <wp:extent cx="4391246" cy="1286539"/>
            <wp:effectExtent l="0" t="0" r="9525" b="8890"/>
            <wp:docPr id="5" name="Image 5" descr="Le panel a donné une note de 64% à cette question" title="Graphiqu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7451" b="47471"/>
                    <a:stretch/>
                  </pic:blipFill>
                  <pic:spPr bwMode="auto">
                    <a:xfrm>
                      <a:off x="0" y="0"/>
                      <a:ext cx="4389755" cy="1286102"/>
                    </a:xfrm>
                    <a:prstGeom prst="rect">
                      <a:avLst/>
                    </a:prstGeom>
                    <a:noFill/>
                    <a:ln>
                      <a:noFill/>
                    </a:ln>
                    <a:extLst>
                      <a:ext uri="{53640926-AAD7-44D8-BBD7-CCE9431645EC}">
                        <a14:shadowObscured xmlns:a14="http://schemas.microsoft.com/office/drawing/2010/main"/>
                      </a:ext>
                    </a:extLst>
                  </pic:spPr>
                </pic:pic>
              </a:graphicData>
            </a:graphic>
          </wp:inline>
        </w:drawing>
      </w:r>
    </w:p>
    <w:p w14:paraId="77F65A72" w14:textId="3D8F1838" w:rsidR="00133217" w:rsidRPr="009C7CCE" w:rsidRDefault="00133217" w:rsidP="00133217">
      <w:pPr>
        <w:jc w:val="center"/>
      </w:pPr>
      <w:r w:rsidRPr="009C7CCE">
        <w:rPr>
          <w:b/>
          <w:bCs/>
        </w:rPr>
        <w:t xml:space="preserve">Note moyenne : </w:t>
      </w:r>
      <w:r w:rsidR="0058524F">
        <w:rPr>
          <w:b/>
          <w:bCs/>
        </w:rPr>
        <w:t>3.2</w:t>
      </w:r>
    </w:p>
    <w:p w14:paraId="64E4FABE" w14:textId="68F9A132" w:rsidR="007A6D4C" w:rsidRDefault="00D37A9B" w:rsidP="00555011">
      <w:pPr>
        <w:jc w:val="both"/>
      </w:pPr>
      <w:r w:rsidRPr="00D37A9B">
        <w:rPr>
          <w:b/>
          <w:bCs/>
        </w:rPr>
        <w:t>Commentaire :</w:t>
      </w:r>
      <w:r>
        <w:t xml:space="preserve"> </w:t>
      </w:r>
      <w:r w:rsidR="0058524F">
        <w:rPr>
          <w:i/>
          <w:iCs/>
        </w:rPr>
        <w:t>Le dosage de l'AD est le critère le plus contrasté de cette évaluation. S'il est jugé bien équilibré par une partie du panel, qui salue l'adaptation aux moments de répit dans les dialogues, plusieurs retours pointent un déséquilibre net entre des passages jugés trop denses, en particulier au début du documentaire, et d'autres jugés trop pauvres. Un répondant évoque un dosage « en mode mitraillette » par moments, ce format documentaire dense en interventions rendant l'exercice du dosage plus délicat que pour une fiction.</w:t>
      </w:r>
    </w:p>
    <w:p w14:paraId="3E56D64C" w14:textId="77777777" w:rsidR="00F91862" w:rsidRDefault="00F91862" w:rsidP="004A6B55">
      <w:pPr>
        <w:jc w:val="both"/>
      </w:pPr>
    </w:p>
    <w:p w14:paraId="390B36B5" w14:textId="77777777" w:rsidR="00555011" w:rsidRDefault="00555011" w:rsidP="004A6B55">
      <w:pPr>
        <w:jc w:val="both"/>
      </w:pPr>
    </w:p>
    <w:p w14:paraId="088E0D83" w14:textId="410823E6" w:rsidR="00F20DFA" w:rsidRDefault="00F20DFA" w:rsidP="004A6B55">
      <w:pPr>
        <w:jc w:val="both"/>
        <w:rPr>
          <w:rFonts w:ascii="Calibri" w:eastAsia="Times New Roman" w:hAnsi="Calibri" w:cs="Calibri"/>
          <w:b/>
          <w:bCs/>
          <w:color w:val="000000"/>
          <w:lang w:eastAsia="fr-BE"/>
        </w:rPr>
      </w:pPr>
      <w:r w:rsidRPr="00FF065A">
        <w:rPr>
          <w:rFonts w:ascii="Calibri" w:eastAsia="Times New Roman" w:hAnsi="Calibri" w:cs="Calibri"/>
          <w:b/>
          <w:bCs/>
          <w:color w:val="000000"/>
          <w:lang w:eastAsia="fr-BE"/>
        </w:rPr>
        <w:t xml:space="preserve">6. Suis-je resté dans </w:t>
      </w:r>
      <w:r w:rsidR="00EE4154" w:rsidRPr="00FF065A">
        <w:rPr>
          <w:rFonts w:ascii="Calibri" w:eastAsia="Times New Roman" w:hAnsi="Calibri" w:cs="Calibri"/>
          <w:b/>
          <w:bCs/>
          <w:color w:val="000000"/>
          <w:lang w:eastAsia="fr-BE"/>
        </w:rPr>
        <w:t>l’univers de</w:t>
      </w:r>
      <w:r w:rsidRPr="00FF065A">
        <w:rPr>
          <w:rFonts w:ascii="Calibri" w:eastAsia="Times New Roman" w:hAnsi="Calibri" w:cs="Calibri"/>
          <w:b/>
          <w:bCs/>
          <w:color w:val="000000"/>
          <w:lang w:eastAsia="fr-BE"/>
        </w:rPr>
        <w:t xml:space="preserve"> l’œuvre sans que l'AD m'en fasse sortir (par des termes techniques de prises de vues, par exemple) ?</w:t>
      </w:r>
    </w:p>
    <w:p w14:paraId="5CC1C49E" w14:textId="76349250" w:rsidR="00384FCE" w:rsidRDefault="0058524F" w:rsidP="004A6B55">
      <w:pPr>
        <w:jc w:val="center"/>
        <w:rPr>
          <w:b/>
          <w:bCs/>
        </w:rPr>
      </w:pPr>
      <w:r>
        <w:rPr>
          <w:noProof/>
          <w:lang w:eastAsia="fr-BE"/>
        </w:rPr>
        <w:drawing>
          <wp:inline distT="0" distB="0" distL="0" distR="0" wp14:anchorId="59DE0B89" wp14:editId="366D6601">
            <wp:extent cx="4391247" cy="1275907"/>
            <wp:effectExtent l="0" t="0" r="0" b="635"/>
            <wp:docPr id="18" name="Image 18" descr="Le panel a donné une note de 84% à cette question" title="Graphiqu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t="8569" b="46726"/>
                    <a:stretch/>
                  </pic:blipFill>
                  <pic:spPr bwMode="auto">
                    <a:xfrm>
                      <a:off x="0" y="0"/>
                      <a:ext cx="4389755" cy="1275473"/>
                    </a:xfrm>
                    <a:prstGeom prst="rect">
                      <a:avLst/>
                    </a:prstGeom>
                    <a:noFill/>
                    <a:ln>
                      <a:noFill/>
                    </a:ln>
                    <a:extLst>
                      <a:ext uri="{53640926-AAD7-44D8-BBD7-CCE9431645EC}">
                        <a14:shadowObscured xmlns:a14="http://schemas.microsoft.com/office/drawing/2010/main"/>
                      </a:ext>
                    </a:extLst>
                  </pic:spPr>
                </pic:pic>
              </a:graphicData>
            </a:graphic>
          </wp:inline>
        </w:drawing>
      </w:r>
    </w:p>
    <w:p w14:paraId="10A0D95D" w14:textId="5DC7F0EF" w:rsidR="00384FCE" w:rsidRPr="009C7CCE" w:rsidRDefault="00384FCE" w:rsidP="004A6B55">
      <w:pPr>
        <w:jc w:val="center"/>
      </w:pPr>
      <w:r w:rsidRPr="009C7CCE">
        <w:rPr>
          <w:b/>
          <w:bCs/>
        </w:rPr>
        <w:t xml:space="preserve">Note moyenne : </w:t>
      </w:r>
      <w:r>
        <w:rPr>
          <w:b/>
          <w:bCs/>
        </w:rPr>
        <w:t>4.</w:t>
      </w:r>
      <w:r w:rsidR="0058524F">
        <w:rPr>
          <w:b/>
          <w:bCs/>
        </w:rPr>
        <w:t>2</w:t>
      </w:r>
    </w:p>
    <w:p w14:paraId="69C89E5C" w14:textId="1077D0F6" w:rsidR="00D37A9B" w:rsidRDefault="00D37A9B" w:rsidP="004A6B55">
      <w:pPr>
        <w:spacing w:after="0"/>
        <w:jc w:val="both"/>
        <w:rPr>
          <w:i/>
          <w:iCs/>
        </w:rPr>
      </w:pPr>
      <w:r w:rsidRPr="00D37A9B">
        <w:rPr>
          <w:b/>
          <w:bCs/>
        </w:rPr>
        <w:t>Commentaire :</w:t>
      </w:r>
      <w:r>
        <w:t xml:space="preserve"> </w:t>
      </w:r>
      <w:r w:rsidR="0058524F">
        <w:rPr>
          <w:i/>
          <w:iCs/>
        </w:rPr>
        <w:t>Aucun terme technique de prise de vue n'a été relevé comme gênant par le panel, qui reste globalement bien immergé dans l'univers du documentaire. Un répondant note toutefois que le format dense en dialogues n'a pas toujours laissé le temps à l'AD de s'installer pleinement</w:t>
      </w:r>
    </w:p>
    <w:p w14:paraId="313BF00C" w14:textId="77777777" w:rsidR="00861E70" w:rsidRDefault="00861E70" w:rsidP="004A6B55">
      <w:pPr>
        <w:spacing w:after="0"/>
        <w:jc w:val="both"/>
        <w:rPr>
          <w:i/>
          <w:iCs/>
        </w:rPr>
      </w:pPr>
    </w:p>
    <w:p w14:paraId="12058E53" w14:textId="77777777" w:rsidR="00861E70" w:rsidRDefault="00861E70" w:rsidP="004A6B55">
      <w:pPr>
        <w:spacing w:after="0"/>
        <w:jc w:val="both"/>
        <w:rPr>
          <w:i/>
          <w:iCs/>
        </w:rPr>
      </w:pPr>
    </w:p>
    <w:p w14:paraId="1827615C" w14:textId="77777777" w:rsidR="00861E70" w:rsidRDefault="00861E70" w:rsidP="004A6B55">
      <w:pPr>
        <w:spacing w:after="0"/>
        <w:jc w:val="both"/>
        <w:rPr>
          <w:i/>
          <w:iCs/>
        </w:rPr>
      </w:pPr>
    </w:p>
    <w:p w14:paraId="4440831C"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lastRenderedPageBreak/>
        <w:t>7. Le descripteur abordait-il l’œuvre sans faire de critiques ou émettre d'opinions purement personnelles ?</w:t>
      </w:r>
    </w:p>
    <w:p w14:paraId="46C1674F" w14:textId="129D4573" w:rsidR="00940693" w:rsidRDefault="0058524F" w:rsidP="004A6B55">
      <w:pPr>
        <w:jc w:val="center"/>
        <w:rPr>
          <w:b/>
          <w:bCs/>
        </w:rPr>
      </w:pPr>
      <w:r>
        <w:rPr>
          <w:b/>
          <w:noProof/>
          <w:sz w:val="24"/>
          <w:lang w:eastAsia="fr-BE"/>
        </w:rPr>
        <w:drawing>
          <wp:inline distT="0" distB="0" distL="0" distR="0" wp14:anchorId="367E0DF7" wp14:editId="1CEA979F">
            <wp:extent cx="4393870" cy="1282535"/>
            <wp:effectExtent l="0" t="0" r="6985" b="0"/>
            <wp:docPr id="35" name="Image 35" descr="Le panel a donné une note de 94% à cette question" title="Graphiqu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a:extLst>
                        <a:ext uri="{28A0092B-C50C-407E-A947-70E740481C1C}">
                          <a14:useLocalDpi xmlns:a14="http://schemas.microsoft.com/office/drawing/2010/main" val="0"/>
                        </a:ext>
                      </a:extLst>
                    </a:blip>
                    <a:srcRect t="7901" b="47188"/>
                    <a:stretch/>
                  </pic:blipFill>
                  <pic:spPr bwMode="auto">
                    <a:xfrm>
                      <a:off x="0" y="0"/>
                      <a:ext cx="4389755" cy="1281334"/>
                    </a:xfrm>
                    <a:prstGeom prst="rect">
                      <a:avLst/>
                    </a:prstGeom>
                    <a:noFill/>
                    <a:ln>
                      <a:noFill/>
                    </a:ln>
                    <a:extLst>
                      <a:ext uri="{53640926-AAD7-44D8-BBD7-CCE9431645EC}">
                        <a14:shadowObscured xmlns:a14="http://schemas.microsoft.com/office/drawing/2010/main"/>
                      </a:ext>
                    </a:extLst>
                  </pic:spPr>
                </pic:pic>
              </a:graphicData>
            </a:graphic>
          </wp:inline>
        </w:drawing>
      </w:r>
    </w:p>
    <w:p w14:paraId="724EAB02" w14:textId="771EF36B" w:rsidR="00D37A9B" w:rsidRPr="009C7CCE" w:rsidRDefault="00D37A9B" w:rsidP="004A6B55">
      <w:pPr>
        <w:jc w:val="center"/>
      </w:pPr>
      <w:r w:rsidRPr="009C7CCE">
        <w:rPr>
          <w:b/>
          <w:bCs/>
        </w:rPr>
        <w:t xml:space="preserve">Note moyenne : </w:t>
      </w:r>
      <w:r w:rsidR="004A6B55">
        <w:rPr>
          <w:b/>
          <w:bCs/>
        </w:rPr>
        <w:t>4.</w:t>
      </w:r>
      <w:r w:rsidR="0058524F">
        <w:rPr>
          <w:b/>
          <w:bCs/>
        </w:rPr>
        <w:t>7</w:t>
      </w:r>
    </w:p>
    <w:p w14:paraId="3D8B4656" w14:textId="3F9106AD" w:rsidR="007A6D4C" w:rsidRDefault="00D37A9B" w:rsidP="00555011">
      <w:pPr>
        <w:spacing w:after="0"/>
        <w:jc w:val="both"/>
      </w:pPr>
      <w:r w:rsidRPr="00D37A9B">
        <w:rPr>
          <w:b/>
          <w:bCs/>
        </w:rPr>
        <w:t>Commentaire :</w:t>
      </w:r>
      <w:r>
        <w:t xml:space="preserve"> </w:t>
      </w:r>
      <w:r w:rsidR="00F24B8A">
        <w:rPr>
          <w:i/>
          <w:iCs/>
        </w:rPr>
        <w:t>La neutralité du descripteur est saluée par l'ensemble du panel. Aucune critique ni opinion personnelle n'a été relevée dans les descriptions, qui restent centrées sur les éléments factuels de l'œuvre, dans le respect des attentes d'une audiodescription objective.</w:t>
      </w:r>
    </w:p>
    <w:p w14:paraId="18A02A3B" w14:textId="77777777" w:rsidR="00F91862" w:rsidRDefault="00F91862" w:rsidP="004A6B55">
      <w:pPr>
        <w:jc w:val="both"/>
      </w:pPr>
    </w:p>
    <w:p w14:paraId="2FCCE003" w14:textId="77777777" w:rsidR="00555011" w:rsidRDefault="00555011" w:rsidP="004A6B55">
      <w:pPr>
        <w:jc w:val="both"/>
      </w:pPr>
    </w:p>
    <w:p w14:paraId="0D4FD559" w14:textId="57CA4999"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8. L'AD m'a-t-elle donné les principales informations artistiques des génériques, au début ou à la fin, dans le respect du son de l'œuvre</w:t>
      </w:r>
      <w:r w:rsidR="007A6D4C">
        <w:rPr>
          <w:rFonts w:ascii="Calibri" w:eastAsia="Times New Roman" w:hAnsi="Calibri" w:cs="Calibri"/>
          <w:b/>
          <w:bCs/>
          <w:color w:val="000000"/>
          <w:lang w:eastAsia="fr-BE"/>
        </w:rPr>
        <w:t> ?</w:t>
      </w:r>
    </w:p>
    <w:p w14:paraId="491C8F75" w14:textId="65A41369" w:rsidR="00940693" w:rsidRDefault="0058524F" w:rsidP="00133217">
      <w:pPr>
        <w:spacing w:after="0"/>
        <w:jc w:val="center"/>
        <w:rPr>
          <w:b/>
          <w:bCs/>
        </w:rPr>
      </w:pPr>
      <w:r>
        <w:rPr>
          <w:b/>
          <w:noProof/>
          <w:lang w:eastAsia="fr-BE"/>
        </w:rPr>
        <w:drawing>
          <wp:inline distT="0" distB="0" distL="0" distR="0" wp14:anchorId="62899B8D" wp14:editId="54216C74">
            <wp:extent cx="4391025" cy="1257300"/>
            <wp:effectExtent l="0" t="0" r="9525" b="0"/>
            <wp:docPr id="1" name="Image 1" descr="Le panel a donné une note de 88% à cette question" title="Graphiqu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9346" b="46598"/>
                    <a:stretch/>
                  </pic:blipFill>
                  <pic:spPr bwMode="auto">
                    <a:xfrm>
                      <a:off x="0" y="0"/>
                      <a:ext cx="4389755" cy="1256936"/>
                    </a:xfrm>
                    <a:prstGeom prst="rect">
                      <a:avLst/>
                    </a:prstGeom>
                    <a:noFill/>
                    <a:ln>
                      <a:noFill/>
                    </a:ln>
                    <a:extLst>
                      <a:ext uri="{53640926-AAD7-44D8-BBD7-CCE9431645EC}">
                        <a14:shadowObscured xmlns:a14="http://schemas.microsoft.com/office/drawing/2010/main"/>
                      </a:ext>
                    </a:extLst>
                  </pic:spPr>
                </pic:pic>
              </a:graphicData>
            </a:graphic>
          </wp:inline>
        </w:drawing>
      </w:r>
    </w:p>
    <w:p w14:paraId="4EA9F9BA" w14:textId="65B537ED" w:rsidR="00D37A9B" w:rsidRPr="009C7CCE" w:rsidRDefault="00D37A9B" w:rsidP="004A6B55">
      <w:pPr>
        <w:jc w:val="center"/>
      </w:pPr>
      <w:r w:rsidRPr="009C7CCE">
        <w:rPr>
          <w:b/>
          <w:bCs/>
        </w:rPr>
        <w:t xml:space="preserve">Note moyenne : </w:t>
      </w:r>
      <w:r w:rsidR="004A6B55">
        <w:rPr>
          <w:b/>
          <w:bCs/>
        </w:rPr>
        <w:t>4.</w:t>
      </w:r>
      <w:r w:rsidR="0058524F">
        <w:rPr>
          <w:b/>
          <w:bCs/>
        </w:rPr>
        <w:t>4</w:t>
      </w:r>
    </w:p>
    <w:p w14:paraId="18EE908F" w14:textId="74EE6EC4" w:rsidR="00365254" w:rsidRDefault="00D37A9B" w:rsidP="004A6B55">
      <w:pPr>
        <w:jc w:val="both"/>
        <w:rPr>
          <w:i/>
          <w:iCs/>
        </w:rPr>
      </w:pPr>
      <w:r w:rsidRPr="00D37A9B">
        <w:rPr>
          <w:b/>
          <w:bCs/>
        </w:rPr>
        <w:t>Commentaire :</w:t>
      </w:r>
      <w:r>
        <w:t xml:space="preserve"> </w:t>
      </w:r>
      <w:r w:rsidR="00F24B8A">
        <w:rPr>
          <w:i/>
          <w:iCs/>
        </w:rPr>
        <w:t>Les informations artistiques sont jugées très bien restituées, aussi bien en début qu'en fin de film, avec une mention particulière pour la présentation originale des acteurs accompagnée de définitions affichées à l'écran. Une seule réserve est formulée : dans les toutes dernières minutes du film, l'absence de description sur fond musical a laissé un répondant dans l'incertitude quant à un éventuel texte affiché à l'écran.</w:t>
      </w:r>
    </w:p>
    <w:p w14:paraId="23006533" w14:textId="77777777" w:rsidR="002D4A46" w:rsidRDefault="002D4A46" w:rsidP="004A6B55">
      <w:r>
        <w:br w:type="page"/>
      </w:r>
    </w:p>
    <w:p w14:paraId="61372121" w14:textId="77777777" w:rsidR="00FA42C3" w:rsidRPr="00FA42C3" w:rsidRDefault="00FA42C3" w:rsidP="004A6B55">
      <w:pPr>
        <w:pBdr>
          <w:top w:val="single" w:sz="4" w:space="1" w:color="auto"/>
          <w:left w:val="single" w:sz="4" w:space="4" w:color="auto"/>
          <w:bottom w:val="single" w:sz="4" w:space="1" w:color="auto"/>
          <w:right w:val="single" w:sz="4" w:space="4" w:color="auto"/>
        </w:pBdr>
        <w:shd w:val="clear" w:color="auto" w:fill="B8CCE4" w:themeFill="accent1" w:themeFillTint="66"/>
        <w:jc w:val="both"/>
        <w:rPr>
          <w:b/>
        </w:rPr>
      </w:pPr>
      <w:r w:rsidRPr="00FA42C3">
        <w:rPr>
          <w:b/>
        </w:rPr>
        <w:lastRenderedPageBreak/>
        <w:t>B. ECRITURE</w:t>
      </w:r>
      <w:r w:rsidRPr="00FA42C3">
        <w:rPr>
          <w:b/>
        </w:rPr>
        <w:tab/>
      </w:r>
    </w:p>
    <w:p w14:paraId="47F913D3"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9. Ai-je apprécié la qualité du français sans remarquer de fautes de grammaire ou de vocabulaire, impropriétés, maladresses ?</w:t>
      </w:r>
    </w:p>
    <w:p w14:paraId="372ABE43" w14:textId="0BC51C4C" w:rsidR="00133217" w:rsidRDefault="0058524F" w:rsidP="00133217">
      <w:pPr>
        <w:jc w:val="center"/>
        <w:rPr>
          <w:b/>
          <w:bCs/>
        </w:rPr>
      </w:pPr>
      <w:r>
        <w:rPr>
          <w:noProof/>
          <w:lang w:eastAsia="fr-BE"/>
        </w:rPr>
        <w:drawing>
          <wp:inline distT="0" distB="0" distL="0" distR="0" wp14:anchorId="23DB3C58" wp14:editId="2CA6C04E">
            <wp:extent cx="4391247" cy="1275907"/>
            <wp:effectExtent l="0" t="0" r="0" b="635"/>
            <wp:docPr id="435372196" name="Image 435372196" descr="Le panel a donné une note de 84% à cette question" title="Graphiqu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t="8569" b="46726"/>
                    <a:stretch/>
                  </pic:blipFill>
                  <pic:spPr bwMode="auto">
                    <a:xfrm>
                      <a:off x="0" y="0"/>
                      <a:ext cx="4389755" cy="1275473"/>
                    </a:xfrm>
                    <a:prstGeom prst="rect">
                      <a:avLst/>
                    </a:prstGeom>
                    <a:noFill/>
                    <a:ln>
                      <a:noFill/>
                    </a:ln>
                    <a:extLst>
                      <a:ext uri="{53640926-AAD7-44D8-BBD7-CCE9431645EC}">
                        <a14:shadowObscured xmlns:a14="http://schemas.microsoft.com/office/drawing/2010/main"/>
                      </a:ext>
                    </a:extLst>
                  </pic:spPr>
                </pic:pic>
              </a:graphicData>
            </a:graphic>
          </wp:inline>
        </w:drawing>
      </w:r>
    </w:p>
    <w:p w14:paraId="7DD1EB73" w14:textId="48210910" w:rsidR="00133217" w:rsidRPr="009C7CCE" w:rsidRDefault="00133217" w:rsidP="00133217">
      <w:pPr>
        <w:jc w:val="center"/>
      </w:pPr>
      <w:r w:rsidRPr="009C7CCE">
        <w:rPr>
          <w:b/>
          <w:bCs/>
        </w:rPr>
        <w:t xml:space="preserve">Note moyenne : </w:t>
      </w:r>
      <w:r>
        <w:rPr>
          <w:b/>
          <w:bCs/>
        </w:rPr>
        <w:t>4.</w:t>
      </w:r>
      <w:r w:rsidR="0058524F">
        <w:rPr>
          <w:b/>
          <w:bCs/>
        </w:rPr>
        <w:t>2</w:t>
      </w:r>
    </w:p>
    <w:p w14:paraId="18E7D6C5" w14:textId="53706E02" w:rsidR="007D74FF" w:rsidRDefault="00D37A9B" w:rsidP="00F24B8A">
      <w:pPr>
        <w:spacing w:after="0"/>
        <w:jc w:val="both"/>
      </w:pPr>
      <w:r w:rsidRPr="00D37A9B">
        <w:rPr>
          <w:b/>
          <w:bCs/>
        </w:rPr>
        <w:t>Commentaire :</w:t>
      </w:r>
      <w:r>
        <w:t xml:space="preserve"> </w:t>
      </w:r>
      <w:r w:rsidR="0058524F">
        <w:rPr>
          <w:i/>
          <w:iCs/>
        </w:rPr>
        <w:t>La qualité du français est jugée bonne par l'ensemble du panel, aucune faute majeure n'étant relevée. Une remarque concerne davantage le contenu que la forme : un répondant aurait souhaité une description plus poussée des personnages, au-delà de la seule mention de leur coiffure pour les différencier.</w:t>
      </w:r>
    </w:p>
    <w:p w14:paraId="2562C317" w14:textId="77777777" w:rsidR="007A6D4C" w:rsidRDefault="007A6D4C" w:rsidP="004A6B55">
      <w:pPr>
        <w:jc w:val="both"/>
      </w:pPr>
    </w:p>
    <w:p w14:paraId="51D0D4E6" w14:textId="77777777" w:rsidR="00555011" w:rsidRPr="00715764" w:rsidRDefault="00555011" w:rsidP="004A6B55">
      <w:pPr>
        <w:jc w:val="both"/>
      </w:pPr>
    </w:p>
    <w:p w14:paraId="74DA9056"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10. Ai-je apprécié le style sans être gêné par un manque de fluidité, de la confusion, de la lourdeur, ou par des structures pauvres et répétitives, fastidieuses à écouter ?</w:t>
      </w:r>
    </w:p>
    <w:p w14:paraId="6B3C85B6" w14:textId="2ADBFB61" w:rsidR="00384FCE" w:rsidRDefault="0058524F" w:rsidP="004A6B55">
      <w:pPr>
        <w:jc w:val="center"/>
        <w:rPr>
          <w:b/>
          <w:bCs/>
        </w:rPr>
      </w:pPr>
      <w:r>
        <w:rPr>
          <w:noProof/>
          <w:lang w:eastAsia="fr-BE"/>
        </w:rPr>
        <w:drawing>
          <wp:inline distT="0" distB="0" distL="0" distR="0" wp14:anchorId="54477A2D" wp14:editId="5526E431">
            <wp:extent cx="4391247" cy="1275907"/>
            <wp:effectExtent l="0" t="0" r="0" b="635"/>
            <wp:docPr id="378193568" name="Image 378193568" descr="Le panel a donné une note de 84% à cette question" title="Graphiqu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t="8569" b="46726"/>
                    <a:stretch/>
                  </pic:blipFill>
                  <pic:spPr bwMode="auto">
                    <a:xfrm>
                      <a:off x="0" y="0"/>
                      <a:ext cx="4389755" cy="1275473"/>
                    </a:xfrm>
                    <a:prstGeom prst="rect">
                      <a:avLst/>
                    </a:prstGeom>
                    <a:noFill/>
                    <a:ln>
                      <a:noFill/>
                    </a:ln>
                    <a:extLst>
                      <a:ext uri="{53640926-AAD7-44D8-BBD7-CCE9431645EC}">
                        <a14:shadowObscured xmlns:a14="http://schemas.microsoft.com/office/drawing/2010/main"/>
                      </a:ext>
                    </a:extLst>
                  </pic:spPr>
                </pic:pic>
              </a:graphicData>
            </a:graphic>
          </wp:inline>
        </w:drawing>
      </w:r>
    </w:p>
    <w:p w14:paraId="0BE28ACF" w14:textId="08DDC935" w:rsidR="00384FCE" w:rsidRPr="009C7CCE" w:rsidRDefault="00384FCE" w:rsidP="004A6B55">
      <w:pPr>
        <w:jc w:val="center"/>
      </w:pPr>
      <w:r w:rsidRPr="009C7CCE">
        <w:rPr>
          <w:b/>
          <w:bCs/>
        </w:rPr>
        <w:t xml:space="preserve">Note moyenne : </w:t>
      </w:r>
      <w:r>
        <w:rPr>
          <w:b/>
          <w:bCs/>
        </w:rPr>
        <w:t>4.</w:t>
      </w:r>
      <w:r w:rsidR="0058524F">
        <w:rPr>
          <w:b/>
          <w:bCs/>
        </w:rPr>
        <w:t>1</w:t>
      </w:r>
    </w:p>
    <w:p w14:paraId="18913777" w14:textId="182B907F" w:rsidR="007A6D4C" w:rsidRDefault="00D37A9B" w:rsidP="00F24B8A">
      <w:pPr>
        <w:spacing w:after="0"/>
        <w:jc w:val="both"/>
      </w:pPr>
      <w:r w:rsidRPr="00D37A9B">
        <w:rPr>
          <w:b/>
          <w:bCs/>
        </w:rPr>
        <w:t>Commentaire :</w:t>
      </w:r>
      <w:r>
        <w:t xml:space="preserve"> </w:t>
      </w:r>
      <w:r w:rsidR="0058524F">
        <w:rPr>
          <w:i/>
          <w:iCs/>
        </w:rPr>
        <w:t>Le style est jugé fluide et agréable par la majorité du panel, porté notamment par une variation des tons employés. Deux réserves sont toutefois exprimées : un débit jugé un peu rapide par moments, et des structures de phrases jugées pauvres dans certains passages consacrés à la description des personnages.</w:t>
      </w:r>
    </w:p>
    <w:p w14:paraId="0F6176E6" w14:textId="77777777" w:rsidR="00F91862" w:rsidRDefault="00F91862" w:rsidP="004A6B55">
      <w:pPr>
        <w:jc w:val="both"/>
      </w:pPr>
    </w:p>
    <w:p w14:paraId="0CEE50AC" w14:textId="77777777" w:rsidR="00861E70" w:rsidRDefault="00861E70" w:rsidP="004A6B55">
      <w:pPr>
        <w:jc w:val="both"/>
      </w:pPr>
    </w:p>
    <w:p w14:paraId="5E86523F" w14:textId="16C8DC25"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lastRenderedPageBreak/>
        <w:t xml:space="preserve">11. Le style de la description me paraît-il en adéquation avec le style de </w:t>
      </w:r>
      <w:r w:rsidR="007A6D4C" w:rsidRPr="00FF065A">
        <w:rPr>
          <w:rFonts w:ascii="Calibri" w:eastAsia="Times New Roman" w:hAnsi="Calibri" w:cs="Calibri"/>
          <w:b/>
          <w:bCs/>
          <w:color w:val="000000"/>
          <w:lang w:eastAsia="fr-BE"/>
        </w:rPr>
        <w:t>l’œuvre</w:t>
      </w:r>
      <w:r w:rsidR="007A6D4C">
        <w:rPr>
          <w:rFonts w:ascii="Calibri" w:eastAsia="Times New Roman" w:hAnsi="Calibri" w:cs="Calibri"/>
          <w:b/>
          <w:bCs/>
          <w:color w:val="000000"/>
          <w:lang w:eastAsia="fr-BE"/>
        </w:rPr>
        <w:t> ?</w:t>
      </w:r>
    </w:p>
    <w:p w14:paraId="6E1A57BA" w14:textId="0AE416E0" w:rsidR="00133217" w:rsidRDefault="0058524F" w:rsidP="00133217">
      <w:pPr>
        <w:jc w:val="center"/>
        <w:rPr>
          <w:b/>
          <w:bCs/>
        </w:rPr>
      </w:pPr>
      <w:r>
        <w:rPr>
          <w:b/>
          <w:noProof/>
          <w:lang w:eastAsia="fr-BE"/>
        </w:rPr>
        <w:drawing>
          <wp:inline distT="0" distB="0" distL="0" distR="0" wp14:anchorId="6B4E5402" wp14:editId="36F9D03F">
            <wp:extent cx="4378516" cy="1230595"/>
            <wp:effectExtent l="0" t="0" r="3175" b="8255"/>
            <wp:docPr id="11" name="Image 11" descr="Le panel a donné une note de 82% à cette question" title="Graphiqu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8709" b="48048"/>
                    <a:stretch/>
                  </pic:blipFill>
                  <pic:spPr bwMode="auto">
                    <a:xfrm>
                      <a:off x="0" y="0"/>
                      <a:ext cx="4389755" cy="1233754"/>
                    </a:xfrm>
                    <a:prstGeom prst="rect">
                      <a:avLst/>
                    </a:prstGeom>
                    <a:noFill/>
                    <a:ln>
                      <a:noFill/>
                    </a:ln>
                    <a:extLst>
                      <a:ext uri="{53640926-AAD7-44D8-BBD7-CCE9431645EC}">
                        <a14:shadowObscured xmlns:a14="http://schemas.microsoft.com/office/drawing/2010/main"/>
                      </a:ext>
                    </a:extLst>
                  </pic:spPr>
                </pic:pic>
              </a:graphicData>
            </a:graphic>
          </wp:inline>
        </w:drawing>
      </w:r>
    </w:p>
    <w:p w14:paraId="03A45AA2" w14:textId="1181079C" w:rsidR="00133217" w:rsidRPr="009C7CCE" w:rsidRDefault="00133217" w:rsidP="00133217">
      <w:pPr>
        <w:jc w:val="center"/>
      </w:pPr>
      <w:r w:rsidRPr="009C7CCE">
        <w:rPr>
          <w:b/>
          <w:bCs/>
        </w:rPr>
        <w:t xml:space="preserve">Note moyenne : </w:t>
      </w:r>
      <w:r>
        <w:rPr>
          <w:b/>
          <w:bCs/>
        </w:rPr>
        <w:t>4.</w:t>
      </w:r>
      <w:r w:rsidR="0058524F">
        <w:rPr>
          <w:b/>
          <w:bCs/>
        </w:rPr>
        <w:t>1</w:t>
      </w:r>
    </w:p>
    <w:p w14:paraId="3D45FD79" w14:textId="68D5DDFF" w:rsidR="007A6D4C" w:rsidRDefault="00D37A9B" w:rsidP="00F24B8A">
      <w:pPr>
        <w:spacing w:after="0"/>
        <w:jc w:val="both"/>
        <w:rPr>
          <w:i/>
          <w:iCs/>
        </w:rPr>
      </w:pPr>
      <w:r w:rsidRPr="00D37A9B">
        <w:rPr>
          <w:b/>
          <w:bCs/>
        </w:rPr>
        <w:t>Commentaire :</w:t>
      </w:r>
      <w:r>
        <w:t xml:space="preserve"> </w:t>
      </w:r>
      <w:r w:rsidR="0058524F">
        <w:rPr>
          <w:i/>
          <w:iCs/>
        </w:rPr>
        <w:t>L'adéquation entre le style de l'AD et celui du documentaire est jugée bonne par la majorité, le ton et la verbosité s'adaptant bien aux différentes séquences. Un répondant nuance cependant ce constat, jugeant l'AD trop succincte par rapport à l'ambition du sujet traité, le style du documentaire ne lui semblant alors pas totalement en accord avec celui de la description.</w:t>
      </w:r>
    </w:p>
    <w:p w14:paraId="21F33222" w14:textId="77777777" w:rsidR="00F24B8A" w:rsidRDefault="00F24B8A" w:rsidP="00F24B8A">
      <w:pPr>
        <w:spacing w:after="0"/>
        <w:jc w:val="both"/>
        <w:rPr>
          <w:i/>
          <w:iCs/>
        </w:rPr>
      </w:pPr>
    </w:p>
    <w:p w14:paraId="1A256637" w14:textId="4BE8B4A4" w:rsidR="00F24B8A" w:rsidRDefault="00F24B8A" w:rsidP="00F24B8A">
      <w:pPr>
        <w:spacing w:after="0"/>
        <w:jc w:val="both"/>
        <w:rPr>
          <w:i/>
          <w:iCs/>
        </w:rPr>
      </w:pPr>
    </w:p>
    <w:p w14:paraId="37E74E45" w14:textId="77777777" w:rsidR="00F24B8A" w:rsidRDefault="00F24B8A" w:rsidP="00F24B8A">
      <w:pPr>
        <w:spacing w:after="0"/>
        <w:jc w:val="both"/>
        <w:rPr>
          <w:i/>
          <w:iCs/>
        </w:rPr>
      </w:pPr>
    </w:p>
    <w:p w14:paraId="450DAE8A" w14:textId="416FE0B2"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 xml:space="preserve">12. La description recrée-t-elle bien le déroulement de l’œuvre au présent (ici et </w:t>
      </w:r>
      <w:r w:rsidR="007A6D4C" w:rsidRPr="00FF065A">
        <w:rPr>
          <w:rFonts w:ascii="Calibri" w:eastAsia="Times New Roman" w:hAnsi="Calibri" w:cs="Calibri"/>
          <w:b/>
          <w:bCs/>
          <w:color w:val="000000"/>
          <w:lang w:eastAsia="fr-BE"/>
        </w:rPr>
        <w:t>maintenant)</w:t>
      </w:r>
      <w:r w:rsidR="007A6D4C">
        <w:rPr>
          <w:rFonts w:ascii="Calibri" w:eastAsia="Times New Roman" w:hAnsi="Calibri" w:cs="Calibri"/>
          <w:b/>
          <w:bCs/>
          <w:color w:val="000000"/>
          <w:lang w:eastAsia="fr-BE"/>
        </w:rPr>
        <w:t> ?</w:t>
      </w:r>
    </w:p>
    <w:p w14:paraId="445FADD6" w14:textId="7256D667" w:rsidR="00133217" w:rsidRDefault="0058524F" w:rsidP="00133217">
      <w:pPr>
        <w:jc w:val="center"/>
        <w:rPr>
          <w:b/>
          <w:bCs/>
        </w:rPr>
      </w:pPr>
      <w:r>
        <w:rPr>
          <w:b/>
          <w:noProof/>
          <w:lang w:eastAsia="fr-BE"/>
        </w:rPr>
        <w:drawing>
          <wp:inline distT="0" distB="0" distL="0" distR="0" wp14:anchorId="086C2827" wp14:editId="384D2806">
            <wp:extent cx="4391025" cy="1257300"/>
            <wp:effectExtent l="0" t="0" r="9525" b="0"/>
            <wp:docPr id="746043586" name="Image 746043586" descr="Le panel a donné une note de 88% à cette question" title="Graphiqu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9346" b="46598"/>
                    <a:stretch/>
                  </pic:blipFill>
                  <pic:spPr bwMode="auto">
                    <a:xfrm>
                      <a:off x="0" y="0"/>
                      <a:ext cx="4389755" cy="1256936"/>
                    </a:xfrm>
                    <a:prstGeom prst="rect">
                      <a:avLst/>
                    </a:prstGeom>
                    <a:noFill/>
                    <a:ln>
                      <a:noFill/>
                    </a:ln>
                    <a:extLst>
                      <a:ext uri="{53640926-AAD7-44D8-BBD7-CCE9431645EC}">
                        <a14:shadowObscured xmlns:a14="http://schemas.microsoft.com/office/drawing/2010/main"/>
                      </a:ext>
                    </a:extLst>
                  </pic:spPr>
                </pic:pic>
              </a:graphicData>
            </a:graphic>
          </wp:inline>
        </w:drawing>
      </w:r>
    </w:p>
    <w:p w14:paraId="259CD54B" w14:textId="0973DE34" w:rsidR="00133217" w:rsidRPr="009C7CCE" w:rsidRDefault="00133217" w:rsidP="00133217">
      <w:pPr>
        <w:jc w:val="center"/>
      </w:pPr>
      <w:r w:rsidRPr="009C7CCE">
        <w:rPr>
          <w:b/>
          <w:bCs/>
        </w:rPr>
        <w:t xml:space="preserve">Note moyenne : </w:t>
      </w:r>
      <w:r>
        <w:rPr>
          <w:b/>
          <w:bCs/>
        </w:rPr>
        <w:t>4.</w:t>
      </w:r>
      <w:r w:rsidR="0058524F">
        <w:rPr>
          <w:b/>
          <w:bCs/>
        </w:rPr>
        <w:t>4</w:t>
      </w:r>
    </w:p>
    <w:p w14:paraId="7547E702" w14:textId="30E46E6C" w:rsidR="00F24B8A" w:rsidRDefault="00D37A9B" w:rsidP="00555011">
      <w:pPr>
        <w:jc w:val="both"/>
        <w:rPr>
          <w:i/>
          <w:iCs/>
        </w:rPr>
      </w:pPr>
      <w:r w:rsidRPr="00D37A9B">
        <w:rPr>
          <w:b/>
          <w:bCs/>
        </w:rPr>
        <w:t>Commentaire :</w:t>
      </w:r>
      <w:r>
        <w:t xml:space="preserve"> </w:t>
      </w:r>
      <w:r w:rsidR="0058524F">
        <w:rPr>
          <w:i/>
          <w:iCs/>
        </w:rPr>
        <w:t>Ce critère est bien respecté selon la grande majorité du panel, qui ne relève aucun décalage temporel notable. Une personne souligne que la question a moins de sens appliquée à ce format de reportage, sans que cela traduise une réserve sur la qualité de l'AD elle-même.</w:t>
      </w:r>
    </w:p>
    <w:p w14:paraId="3A1B3228" w14:textId="6276359B" w:rsidR="00482DF6" w:rsidRDefault="00482DF6" w:rsidP="004A6B55">
      <w:pPr>
        <w:jc w:val="both"/>
        <w:rPr>
          <w:i/>
          <w:iCs/>
        </w:rPr>
      </w:pPr>
    </w:p>
    <w:p w14:paraId="28ECEBA8" w14:textId="357A910B" w:rsidR="002D4A46" w:rsidRDefault="004A6B55" w:rsidP="004A6B55">
      <w:pPr>
        <w:jc w:val="both"/>
      </w:pPr>
      <w:r w:rsidRPr="004A6B55">
        <w:rPr>
          <w:i/>
          <w:iCs/>
        </w:rPr>
        <w:t xml:space="preserve"> </w:t>
      </w:r>
      <w:r w:rsidR="002D4A46">
        <w:br w:type="page"/>
      </w:r>
    </w:p>
    <w:p w14:paraId="24195FBA" w14:textId="77777777" w:rsidR="00D045A4" w:rsidRPr="00FA42C3" w:rsidRDefault="00D045A4" w:rsidP="004A6B55">
      <w:pPr>
        <w:pBdr>
          <w:top w:val="single" w:sz="4" w:space="1" w:color="auto"/>
          <w:left w:val="single" w:sz="4" w:space="4" w:color="auto"/>
          <w:bottom w:val="single" w:sz="4" w:space="1" w:color="auto"/>
          <w:right w:val="single" w:sz="4" w:space="4" w:color="auto"/>
        </w:pBdr>
        <w:shd w:val="clear" w:color="auto" w:fill="B8CCE4" w:themeFill="accent1" w:themeFillTint="66"/>
        <w:jc w:val="both"/>
        <w:rPr>
          <w:b/>
        </w:rPr>
      </w:pPr>
      <w:r>
        <w:rPr>
          <w:b/>
        </w:rPr>
        <w:lastRenderedPageBreak/>
        <w:t>C</w:t>
      </w:r>
      <w:r w:rsidRPr="00FA42C3">
        <w:rPr>
          <w:b/>
        </w:rPr>
        <w:t>. E</w:t>
      </w:r>
      <w:r>
        <w:rPr>
          <w:b/>
        </w:rPr>
        <w:t>NREGISTREMENT</w:t>
      </w:r>
      <w:r w:rsidRPr="00FA42C3">
        <w:rPr>
          <w:b/>
        </w:rPr>
        <w:tab/>
      </w:r>
    </w:p>
    <w:p w14:paraId="447A1930"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13. Le mixage est-il bien fait ?</w:t>
      </w:r>
    </w:p>
    <w:p w14:paraId="1014F73C" w14:textId="753904C9" w:rsidR="00133217" w:rsidRDefault="0058524F" w:rsidP="00133217">
      <w:pPr>
        <w:jc w:val="center"/>
        <w:rPr>
          <w:b/>
          <w:bCs/>
        </w:rPr>
      </w:pPr>
      <w:r>
        <w:rPr>
          <w:b/>
          <w:noProof/>
          <w:lang w:eastAsia="fr-BE"/>
        </w:rPr>
        <w:drawing>
          <wp:inline distT="0" distB="0" distL="0" distR="0" wp14:anchorId="27798C7B" wp14:editId="7D0F0F17">
            <wp:extent cx="4393870" cy="1235033"/>
            <wp:effectExtent l="0" t="0" r="6985" b="3810"/>
            <wp:docPr id="28" name="Image 28" descr="Le panel a donné une note de 86% à cette question" title="Graphiqu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t="8733" b="48020"/>
                    <a:stretch/>
                  </pic:blipFill>
                  <pic:spPr bwMode="auto">
                    <a:xfrm>
                      <a:off x="0" y="0"/>
                      <a:ext cx="4389755" cy="1233876"/>
                    </a:xfrm>
                    <a:prstGeom prst="rect">
                      <a:avLst/>
                    </a:prstGeom>
                    <a:noFill/>
                    <a:ln>
                      <a:noFill/>
                    </a:ln>
                    <a:extLst>
                      <a:ext uri="{53640926-AAD7-44D8-BBD7-CCE9431645EC}">
                        <a14:shadowObscured xmlns:a14="http://schemas.microsoft.com/office/drawing/2010/main"/>
                      </a:ext>
                    </a:extLst>
                  </pic:spPr>
                </pic:pic>
              </a:graphicData>
            </a:graphic>
          </wp:inline>
        </w:drawing>
      </w:r>
    </w:p>
    <w:p w14:paraId="0F5D71E5" w14:textId="640666E0" w:rsidR="00133217" w:rsidRPr="009C7CCE" w:rsidRDefault="00133217" w:rsidP="00133217">
      <w:pPr>
        <w:jc w:val="center"/>
      </w:pPr>
      <w:r w:rsidRPr="009C7CCE">
        <w:rPr>
          <w:b/>
          <w:bCs/>
        </w:rPr>
        <w:t xml:space="preserve">Note moyenne : </w:t>
      </w:r>
      <w:r>
        <w:rPr>
          <w:b/>
          <w:bCs/>
        </w:rPr>
        <w:t>4.</w:t>
      </w:r>
      <w:r w:rsidR="0058524F">
        <w:rPr>
          <w:b/>
          <w:bCs/>
        </w:rPr>
        <w:t>3</w:t>
      </w:r>
    </w:p>
    <w:p w14:paraId="3FDD6454" w14:textId="77777777" w:rsidR="0058524F" w:rsidRDefault="00D37A9B" w:rsidP="00221304">
      <w:pPr>
        <w:jc w:val="both"/>
      </w:pPr>
      <w:r w:rsidRPr="00D37A9B">
        <w:rPr>
          <w:b/>
          <w:bCs/>
        </w:rPr>
        <w:t>Commentaire :</w:t>
      </w:r>
      <w:r>
        <w:t xml:space="preserve"> </w:t>
      </w:r>
      <w:r w:rsidR="0058524F">
        <w:rPr>
          <w:i/>
          <w:iCs/>
        </w:rPr>
        <w:t>Le mixage est jugé globalement bon, voire très bon, la voix du descripteur restant bien équilibrée par rapport à la bande son du documentaire. Une légère concurrence entre la musique et l'AD est toutefois relevée en tout début de film par un répondant, qui a dû tendre l'oreille à ce moment précis.</w:t>
      </w:r>
    </w:p>
    <w:p w14:paraId="5D64F49D" w14:textId="2B5ECB8D" w:rsidR="00F24B8A" w:rsidRDefault="00F24B8A" w:rsidP="00555011">
      <w:pPr>
        <w:jc w:val="both"/>
      </w:pPr>
    </w:p>
    <w:p w14:paraId="09C8E3E4" w14:textId="050917FC" w:rsidR="002D4A46" w:rsidRDefault="002D4A46" w:rsidP="00482DF6">
      <w:pPr>
        <w:spacing w:after="0"/>
        <w:jc w:val="both"/>
        <w:rPr>
          <w:i/>
          <w:iCs/>
        </w:rPr>
      </w:pPr>
    </w:p>
    <w:p w14:paraId="513C8E2F"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14. L'AD respecte-t-elle la bande son de l’œuvre, sans recouvrir des dialogues et sans gêner la compréhension de certains passages de l’œuvre ?</w:t>
      </w:r>
      <w:r w:rsidRPr="00FF065A">
        <w:rPr>
          <w:rFonts w:ascii="Calibri" w:eastAsia="Times New Roman" w:hAnsi="Calibri" w:cs="Calibri"/>
          <w:b/>
          <w:bCs/>
          <w:i/>
          <w:iCs/>
          <w:color w:val="000000"/>
          <w:lang w:eastAsia="fr-BE"/>
        </w:rPr>
        <w:t xml:space="preserve"> </w:t>
      </w:r>
      <w:r w:rsidRPr="00FF065A">
        <w:rPr>
          <w:rFonts w:ascii="Calibri" w:eastAsia="Times New Roman" w:hAnsi="Calibri" w:cs="Calibri"/>
          <w:b/>
          <w:bCs/>
          <w:color w:val="000000"/>
          <w:lang w:eastAsia="fr-BE"/>
        </w:rPr>
        <w:t>Les descriptions sont-elles précisément placées par rapport aux bruitages pour faire exister l'image sonore ?</w:t>
      </w:r>
    </w:p>
    <w:p w14:paraId="341126C8" w14:textId="66905E97" w:rsidR="00940693" w:rsidRDefault="0058524F" w:rsidP="004A6B55">
      <w:pPr>
        <w:jc w:val="center"/>
        <w:rPr>
          <w:b/>
          <w:bCs/>
        </w:rPr>
      </w:pPr>
      <w:r>
        <w:rPr>
          <w:b/>
          <w:noProof/>
          <w:lang w:eastAsia="fr-BE"/>
        </w:rPr>
        <w:drawing>
          <wp:inline distT="0" distB="0" distL="0" distR="0" wp14:anchorId="4B89A185" wp14:editId="7A063CE9">
            <wp:extent cx="4378516" cy="1230595"/>
            <wp:effectExtent l="0" t="0" r="3175" b="8255"/>
            <wp:docPr id="541859180" name="Image 541859180" descr="Le panel a donné une note de 82% à cette question" title="Graphiqu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8709" b="48048"/>
                    <a:stretch/>
                  </pic:blipFill>
                  <pic:spPr bwMode="auto">
                    <a:xfrm>
                      <a:off x="0" y="0"/>
                      <a:ext cx="4389755" cy="1233754"/>
                    </a:xfrm>
                    <a:prstGeom prst="rect">
                      <a:avLst/>
                    </a:prstGeom>
                    <a:noFill/>
                    <a:ln>
                      <a:noFill/>
                    </a:ln>
                    <a:extLst>
                      <a:ext uri="{53640926-AAD7-44D8-BBD7-CCE9431645EC}">
                        <a14:shadowObscured xmlns:a14="http://schemas.microsoft.com/office/drawing/2010/main"/>
                      </a:ext>
                    </a:extLst>
                  </pic:spPr>
                </pic:pic>
              </a:graphicData>
            </a:graphic>
          </wp:inline>
        </w:drawing>
      </w:r>
    </w:p>
    <w:p w14:paraId="5D3B533C" w14:textId="71881D9B" w:rsidR="00D37A9B" w:rsidRPr="009C7CCE" w:rsidRDefault="00D37A9B" w:rsidP="004A6B55">
      <w:pPr>
        <w:jc w:val="center"/>
      </w:pPr>
      <w:r w:rsidRPr="009C7CCE">
        <w:rPr>
          <w:b/>
          <w:bCs/>
        </w:rPr>
        <w:t xml:space="preserve">Note moyenne : </w:t>
      </w:r>
      <w:r>
        <w:rPr>
          <w:b/>
          <w:bCs/>
        </w:rPr>
        <w:t>4.</w:t>
      </w:r>
      <w:r w:rsidR="0058524F">
        <w:rPr>
          <w:b/>
          <w:bCs/>
        </w:rPr>
        <w:t>1</w:t>
      </w:r>
    </w:p>
    <w:p w14:paraId="3080F628" w14:textId="5440115E" w:rsidR="00F24B8A" w:rsidRDefault="00D37A9B" w:rsidP="00555011">
      <w:pPr>
        <w:jc w:val="both"/>
        <w:rPr>
          <w:i/>
          <w:iCs/>
        </w:rPr>
      </w:pPr>
      <w:r w:rsidRPr="00D37A9B">
        <w:rPr>
          <w:b/>
          <w:bCs/>
        </w:rPr>
        <w:t>Commentaire :</w:t>
      </w:r>
      <w:r w:rsidR="0058524F" w:rsidRPr="0058524F">
        <w:rPr>
          <w:i/>
          <w:iCs/>
        </w:rPr>
        <w:t xml:space="preserve"> </w:t>
      </w:r>
      <w:r w:rsidR="0058524F">
        <w:rPr>
          <w:i/>
          <w:iCs/>
        </w:rPr>
        <w:t>L'AD respecte bien la bande son et les dialogues pour la majorité du panel, avec un débit parfois rapide mais jugé justifié pour ne pas empiéter sur les prises de parole. Un répondant signale néanmoins qu'en début de documentaire, l'AD a recouvert certains dialogues et coupé une intervention, l'obligeant à se reposer davantage sur les bruitages et les dialogues eux-mêmes que sur l'AD pour se construire une image sonore.</w:t>
      </w:r>
    </w:p>
    <w:p w14:paraId="2FBF6E98" w14:textId="77777777" w:rsidR="00221304" w:rsidRDefault="00221304" w:rsidP="00555011">
      <w:pPr>
        <w:jc w:val="both"/>
      </w:pPr>
    </w:p>
    <w:p w14:paraId="059CC391"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lastRenderedPageBreak/>
        <w:t>15. Le son de l’AD est-il de bonne qualité (échantillonnage) ?</w:t>
      </w:r>
    </w:p>
    <w:p w14:paraId="64C7751D" w14:textId="2D3E9E0D" w:rsidR="00133217" w:rsidRDefault="0058524F" w:rsidP="00133217">
      <w:pPr>
        <w:jc w:val="center"/>
        <w:rPr>
          <w:b/>
          <w:bCs/>
        </w:rPr>
      </w:pPr>
      <w:r>
        <w:rPr>
          <w:b/>
          <w:noProof/>
          <w:lang w:eastAsia="fr-BE"/>
        </w:rPr>
        <w:drawing>
          <wp:inline distT="0" distB="0" distL="0" distR="0" wp14:anchorId="564230C4" wp14:editId="4455AA17">
            <wp:extent cx="4391025" cy="1228725"/>
            <wp:effectExtent l="0" t="0" r="0" b="9525"/>
            <wp:docPr id="16" name="Image 16" descr="Le panel a donné une note de 96% à cette question" title="Graphiqu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9345" b="47600"/>
                    <a:stretch/>
                  </pic:blipFill>
                  <pic:spPr bwMode="auto">
                    <a:xfrm>
                      <a:off x="0" y="0"/>
                      <a:ext cx="4389755" cy="1228370"/>
                    </a:xfrm>
                    <a:prstGeom prst="rect">
                      <a:avLst/>
                    </a:prstGeom>
                    <a:noFill/>
                    <a:ln>
                      <a:noFill/>
                    </a:ln>
                    <a:extLst>
                      <a:ext uri="{53640926-AAD7-44D8-BBD7-CCE9431645EC}">
                        <a14:shadowObscured xmlns:a14="http://schemas.microsoft.com/office/drawing/2010/main"/>
                      </a:ext>
                    </a:extLst>
                  </pic:spPr>
                </pic:pic>
              </a:graphicData>
            </a:graphic>
          </wp:inline>
        </w:drawing>
      </w:r>
    </w:p>
    <w:p w14:paraId="52E4B4CC" w14:textId="330C8935" w:rsidR="00133217" w:rsidRPr="009C7CCE" w:rsidRDefault="00133217" w:rsidP="00133217">
      <w:pPr>
        <w:jc w:val="center"/>
      </w:pPr>
      <w:r w:rsidRPr="009C7CCE">
        <w:rPr>
          <w:b/>
          <w:bCs/>
        </w:rPr>
        <w:t xml:space="preserve">Note moyenne : </w:t>
      </w:r>
      <w:r>
        <w:rPr>
          <w:b/>
          <w:bCs/>
        </w:rPr>
        <w:t>4.</w:t>
      </w:r>
      <w:r w:rsidR="0058524F">
        <w:rPr>
          <w:b/>
          <w:bCs/>
        </w:rPr>
        <w:t>8</w:t>
      </w:r>
    </w:p>
    <w:p w14:paraId="3F786C65" w14:textId="2D4EB6FE" w:rsidR="002D4A46" w:rsidRDefault="00D37A9B" w:rsidP="00482DF6">
      <w:pPr>
        <w:spacing w:after="0"/>
        <w:jc w:val="both"/>
        <w:rPr>
          <w:i/>
          <w:iCs/>
        </w:rPr>
      </w:pPr>
      <w:r w:rsidRPr="00D37A9B">
        <w:rPr>
          <w:b/>
          <w:bCs/>
        </w:rPr>
        <w:t>Commentaire :</w:t>
      </w:r>
      <w:r>
        <w:t xml:space="preserve"> </w:t>
      </w:r>
      <w:r w:rsidR="0058524F">
        <w:rPr>
          <w:i/>
          <w:iCs/>
        </w:rPr>
        <w:t>La qualité sonore de l'AD est très largement saluée par le panel, la voix étant décrite comme claire et sans grésillement. Une seule réserve mineure est formulée : un petit mot isolé, utilisé pour signaler l'intervention d'un personnage, demande parfois un effort d'écoute supplémentaire pour être bien perçu.</w:t>
      </w:r>
    </w:p>
    <w:p w14:paraId="0114D008" w14:textId="77777777" w:rsidR="007A6D4C" w:rsidRDefault="007A6D4C" w:rsidP="004A6B55">
      <w:pPr>
        <w:jc w:val="both"/>
      </w:pPr>
    </w:p>
    <w:p w14:paraId="5E0DBD7A" w14:textId="77777777" w:rsidR="00F91862" w:rsidRDefault="00F91862" w:rsidP="004A6B55">
      <w:pPr>
        <w:jc w:val="both"/>
      </w:pPr>
    </w:p>
    <w:p w14:paraId="01C3C598" w14:textId="2D39C41A" w:rsidR="00F20DFA" w:rsidRPr="00FF065A" w:rsidRDefault="00F20DFA" w:rsidP="004A6B55">
      <w:pPr>
        <w:spacing w:after="0"/>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 xml:space="preserve">16. Le texte de l'AD est-il bien interprété ? L'interprétation permet-elle l'immersion dans </w:t>
      </w:r>
      <w:r w:rsidR="007A6D4C" w:rsidRPr="00FF065A">
        <w:rPr>
          <w:rFonts w:ascii="Calibri" w:eastAsia="Times New Roman" w:hAnsi="Calibri" w:cs="Calibri"/>
          <w:b/>
          <w:bCs/>
          <w:color w:val="000000"/>
          <w:lang w:eastAsia="fr-BE"/>
        </w:rPr>
        <w:t>l’œuvre ?</w:t>
      </w:r>
      <w:r w:rsidRPr="00FF065A">
        <w:rPr>
          <w:rFonts w:ascii="Calibri" w:eastAsia="Times New Roman" w:hAnsi="Calibri" w:cs="Calibri"/>
          <w:b/>
          <w:bCs/>
          <w:color w:val="000000"/>
          <w:lang w:eastAsia="fr-BE"/>
        </w:rPr>
        <w:t> </w:t>
      </w:r>
    </w:p>
    <w:p w14:paraId="4E801655" w14:textId="77777777"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Est-elle juste, nuancée et sensible et non pas froide et morne, en surjeu et intrusive, ou inutilement explicative ?</w:t>
      </w:r>
    </w:p>
    <w:p w14:paraId="039724A2" w14:textId="72FF065C" w:rsidR="00133217" w:rsidRDefault="0058524F" w:rsidP="00133217">
      <w:pPr>
        <w:jc w:val="center"/>
        <w:rPr>
          <w:b/>
          <w:bCs/>
        </w:rPr>
      </w:pPr>
      <w:r>
        <w:rPr>
          <w:b/>
          <w:noProof/>
          <w:lang w:eastAsia="fr-BE"/>
        </w:rPr>
        <w:drawing>
          <wp:inline distT="0" distB="0" distL="0" distR="0" wp14:anchorId="3CA3FD05" wp14:editId="7A2E7D8F">
            <wp:extent cx="4391025" cy="1257300"/>
            <wp:effectExtent l="0" t="0" r="9525" b="0"/>
            <wp:docPr id="1951785452" name="Image 1951785452" descr="Le panel a donné une note de 88% à cette question" title="Graphiqu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9346" b="46598"/>
                    <a:stretch/>
                  </pic:blipFill>
                  <pic:spPr bwMode="auto">
                    <a:xfrm>
                      <a:off x="0" y="0"/>
                      <a:ext cx="4389755" cy="1256936"/>
                    </a:xfrm>
                    <a:prstGeom prst="rect">
                      <a:avLst/>
                    </a:prstGeom>
                    <a:noFill/>
                    <a:ln>
                      <a:noFill/>
                    </a:ln>
                    <a:extLst>
                      <a:ext uri="{53640926-AAD7-44D8-BBD7-CCE9431645EC}">
                        <a14:shadowObscured xmlns:a14="http://schemas.microsoft.com/office/drawing/2010/main"/>
                      </a:ext>
                    </a:extLst>
                  </pic:spPr>
                </pic:pic>
              </a:graphicData>
            </a:graphic>
          </wp:inline>
        </w:drawing>
      </w:r>
    </w:p>
    <w:p w14:paraId="586518F7" w14:textId="2ED99507" w:rsidR="00133217" w:rsidRPr="009C7CCE" w:rsidRDefault="00133217" w:rsidP="00133217">
      <w:pPr>
        <w:jc w:val="center"/>
      </w:pPr>
      <w:r w:rsidRPr="009C7CCE">
        <w:rPr>
          <w:b/>
          <w:bCs/>
        </w:rPr>
        <w:t xml:space="preserve">Note moyenne : </w:t>
      </w:r>
      <w:r w:rsidR="00F24B8A">
        <w:rPr>
          <w:b/>
          <w:bCs/>
        </w:rPr>
        <w:t>4.</w:t>
      </w:r>
      <w:r w:rsidR="0058524F">
        <w:rPr>
          <w:b/>
          <w:bCs/>
        </w:rPr>
        <w:t>4</w:t>
      </w:r>
    </w:p>
    <w:p w14:paraId="653C5FEE" w14:textId="21E5A996" w:rsidR="00F91862" w:rsidRDefault="00D37A9B" w:rsidP="004A6B55">
      <w:pPr>
        <w:jc w:val="both"/>
        <w:rPr>
          <w:i/>
          <w:iCs/>
        </w:rPr>
      </w:pPr>
      <w:r w:rsidRPr="00D37A9B">
        <w:rPr>
          <w:b/>
          <w:bCs/>
        </w:rPr>
        <w:t>Commentaire :</w:t>
      </w:r>
      <w:r>
        <w:t xml:space="preserve"> </w:t>
      </w:r>
      <w:r w:rsidR="0058524F">
        <w:rPr>
          <w:i/>
          <w:iCs/>
        </w:rPr>
        <w:t>L'interprétation est jugée juste et vivante par la majorité du panel, contribuant à l'immersion dans le documentaire. Un répondant nuance cette appréciation en notant que l'AD, plus présente en début de documentaire, devient ensuite plus pauvre, voire presque inexistante par moments.</w:t>
      </w:r>
    </w:p>
    <w:p w14:paraId="0A27A551" w14:textId="77777777" w:rsidR="00861E70" w:rsidRDefault="00861E70" w:rsidP="004A6B55">
      <w:pPr>
        <w:jc w:val="both"/>
        <w:rPr>
          <w:i/>
          <w:iCs/>
        </w:rPr>
      </w:pPr>
    </w:p>
    <w:p w14:paraId="7AE8063A" w14:textId="77777777" w:rsidR="00861E70" w:rsidRDefault="00861E70" w:rsidP="004A6B55">
      <w:pPr>
        <w:jc w:val="both"/>
        <w:rPr>
          <w:rFonts w:ascii="Calibri" w:eastAsia="Times New Roman" w:hAnsi="Calibri" w:cs="Calibri"/>
          <w:b/>
          <w:bCs/>
          <w:color w:val="000000"/>
          <w:lang w:eastAsia="fr-BE"/>
        </w:rPr>
      </w:pPr>
    </w:p>
    <w:p w14:paraId="0EFA94B7" w14:textId="77777777" w:rsidR="006C7491" w:rsidRDefault="006C7491" w:rsidP="004A6B55">
      <w:pPr>
        <w:jc w:val="both"/>
        <w:rPr>
          <w:rFonts w:ascii="Calibri" w:eastAsia="Times New Roman" w:hAnsi="Calibri" w:cs="Calibri"/>
          <w:b/>
          <w:bCs/>
          <w:color w:val="000000"/>
          <w:lang w:eastAsia="fr-BE"/>
        </w:rPr>
      </w:pPr>
    </w:p>
    <w:p w14:paraId="37DB76C7" w14:textId="01B09C94"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lastRenderedPageBreak/>
        <w:t>17. La voix est-elle agréable ? La diction correcte ? Sans débit de parole trop lent ou trop rapide qui perturberait l'écoute et la compréhension ?</w:t>
      </w:r>
    </w:p>
    <w:p w14:paraId="11CDAB2B" w14:textId="0910BFDA" w:rsidR="00133217" w:rsidRDefault="00861E70" w:rsidP="004A6B55">
      <w:pPr>
        <w:jc w:val="center"/>
        <w:rPr>
          <w:b/>
          <w:bCs/>
        </w:rPr>
      </w:pPr>
      <w:r>
        <w:rPr>
          <w:b/>
          <w:noProof/>
          <w:lang w:eastAsia="fr-BE"/>
        </w:rPr>
        <w:drawing>
          <wp:inline distT="0" distB="0" distL="0" distR="0" wp14:anchorId="629CBC6D" wp14:editId="31F57E36">
            <wp:extent cx="4391025" cy="1228725"/>
            <wp:effectExtent l="0" t="0" r="0" b="9525"/>
            <wp:docPr id="1856816418" name="Image 1856816418" descr="Le panel a donné une note de 96% à cette question" title="Graphiqu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9345" b="47600"/>
                    <a:stretch/>
                  </pic:blipFill>
                  <pic:spPr bwMode="auto">
                    <a:xfrm>
                      <a:off x="0" y="0"/>
                      <a:ext cx="4389755" cy="1228370"/>
                    </a:xfrm>
                    <a:prstGeom prst="rect">
                      <a:avLst/>
                    </a:prstGeom>
                    <a:noFill/>
                    <a:ln>
                      <a:noFill/>
                    </a:ln>
                    <a:extLst>
                      <a:ext uri="{53640926-AAD7-44D8-BBD7-CCE9431645EC}">
                        <a14:shadowObscured xmlns:a14="http://schemas.microsoft.com/office/drawing/2010/main"/>
                      </a:ext>
                    </a:extLst>
                  </pic:spPr>
                </pic:pic>
              </a:graphicData>
            </a:graphic>
          </wp:inline>
        </w:drawing>
      </w:r>
    </w:p>
    <w:p w14:paraId="2D93B1AC" w14:textId="51FB8B8F" w:rsidR="00940693" w:rsidRPr="009C7CCE" w:rsidRDefault="00940693" w:rsidP="004A6B55">
      <w:pPr>
        <w:jc w:val="center"/>
      </w:pPr>
      <w:r w:rsidRPr="009C7CCE">
        <w:rPr>
          <w:b/>
          <w:bCs/>
        </w:rPr>
        <w:t xml:space="preserve">Note moyenne : </w:t>
      </w:r>
      <w:r>
        <w:rPr>
          <w:b/>
          <w:bCs/>
        </w:rPr>
        <w:t>4.</w:t>
      </w:r>
      <w:r w:rsidR="0058524F">
        <w:rPr>
          <w:b/>
          <w:bCs/>
        </w:rPr>
        <w:t>3</w:t>
      </w:r>
    </w:p>
    <w:p w14:paraId="05633869" w14:textId="57DB4DF8" w:rsidR="005B3C50" w:rsidRDefault="00D37A9B" w:rsidP="00482DF6">
      <w:pPr>
        <w:spacing w:after="0"/>
        <w:jc w:val="both"/>
        <w:rPr>
          <w:i/>
          <w:iCs/>
        </w:rPr>
      </w:pPr>
      <w:r w:rsidRPr="00D37A9B">
        <w:rPr>
          <w:b/>
          <w:bCs/>
        </w:rPr>
        <w:t>Commentaire :</w:t>
      </w:r>
      <w:r>
        <w:t xml:space="preserve"> </w:t>
      </w:r>
      <w:r w:rsidR="0058524F">
        <w:rPr>
          <w:i/>
          <w:iCs/>
        </w:rPr>
        <w:t>La voix est jugée agréable et bien articulée par l'ensemble du panel. Le débit fait toutefois l'objet de plusieurs remarques convergentes : jugé parfois un peu rapide, en particulier lors des petites séquences entre intervenants, il demande alors un supplément de concentration ; un répondant note à l'inverse des passages où le débit lui a semblé trop lent.</w:t>
      </w:r>
    </w:p>
    <w:p w14:paraId="7D372DBC" w14:textId="77777777" w:rsidR="00482DF6" w:rsidRDefault="00482DF6" w:rsidP="004A6B55">
      <w:pPr>
        <w:jc w:val="both"/>
        <w:rPr>
          <w:rFonts w:ascii="Calibri" w:eastAsia="Times New Roman" w:hAnsi="Calibri" w:cs="Calibri"/>
          <w:b/>
          <w:bCs/>
          <w:color w:val="000000"/>
          <w:lang w:eastAsia="fr-BE"/>
        </w:rPr>
      </w:pPr>
    </w:p>
    <w:p w14:paraId="642AC3E0" w14:textId="77777777" w:rsidR="007A6D4C" w:rsidRDefault="007A6D4C" w:rsidP="004A6B55">
      <w:pPr>
        <w:jc w:val="both"/>
        <w:rPr>
          <w:rFonts w:ascii="Calibri" w:eastAsia="Times New Roman" w:hAnsi="Calibri" w:cs="Calibri"/>
          <w:b/>
          <w:bCs/>
          <w:color w:val="000000"/>
          <w:lang w:eastAsia="fr-BE"/>
        </w:rPr>
      </w:pPr>
    </w:p>
    <w:p w14:paraId="1D210489" w14:textId="2F7DBA5C" w:rsidR="00F20DFA" w:rsidRPr="00FF065A" w:rsidRDefault="00F20DFA" w:rsidP="004A6B55">
      <w:pPr>
        <w:jc w:val="both"/>
        <w:rPr>
          <w:rFonts w:ascii="Times New Roman" w:eastAsia="Times New Roman" w:hAnsi="Times New Roman" w:cs="Times New Roman"/>
          <w:sz w:val="24"/>
          <w:szCs w:val="24"/>
          <w:lang w:eastAsia="fr-BE"/>
        </w:rPr>
      </w:pPr>
      <w:r w:rsidRPr="00FF065A">
        <w:rPr>
          <w:rFonts w:ascii="Calibri" w:eastAsia="Times New Roman" w:hAnsi="Calibri" w:cs="Calibri"/>
          <w:b/>
          <w:bCs/>
          <w:color w:val="000000"/>
          <w:lang w:eastAsia="fr-BE"/>
        </w:rPr>
        <w:t>18. Le choix d'une seule voix ou de deux voix permet-il de suivre au mieux l’œuvre ? Le découpage narratif est-il restitué avec évidence ?</w:t>
      </w:r>
    </w:p>
    <w:p w14:paraId="6117DCF4" w14:textId="77777777" w:rsidR="0058524F" w:rsidRDefault="0058524F" w:rsidP="00221304">
      <w:pPr>
        <w:jc w:val="both"/>
      </w:pPr>
      <w:r>
        <w:rPr>
          <w:i/>
          <w:iCs/>
        </w:rPr>
        <w:t>Le choix d'une voix unique est très largement plébiscité par le panel, qui le juge pertinent et suffisant pour ce documentaire, une seconde voix risquant même de nuire à la lisibilité du récit selon plusieurs retours. Deux répondants estiment cependant qu'une deuxième voix aurait pu mieux soutenir l'intérêt de l'auditeur ou aider à mieux se repérer entre les différents lieux évoqués, le format multi-intervenants du documentaire rendant cette question plus sensible que pour une fiction classique.</w:t>
      </w:r>
    </w:p>
    <w:p w14:paraId="2A5ADF61" w14:textId="77777777" w:rsidR="0058524F" w:rsidRDefault="0058524F" w:rsidP="004A6B55">
      <w:pPr>
        <w:jc w:val="both"/>
        <w:rPr>
          <w:bCs/>
          <w:i/>
          <w:iCs/>
        </w:rPr>
      </w:pPr>
    </w:p>
    <w:p w14:paraId="13A5F606" w14:textId="28DD2589" w:rsidR="00F20DFA" w:rsidRDefault="00F20DFA" w:rsidP="004A6B55">
      <w:pPr>
        <w:jc w:val="both"/>
        <w:rPr>
          <w:b/>
        </w:rPr>
      </w:pPr>
      <w:r>
        <w:rPr>
          <w:b/>
        </w:rPr>
        <w:t>19. Commentaire additionnel</w:t>
      </w:r>
    </w:p>
    <w:p w14:paraId="0C458608" w14:textId="5E027860" w:rsidR="00D37A9B" w:rsidRDefault="0058524F" w:rsidP="00221304">
      <w:pPr>
        <w:jc w:val="both"/>
        <w:rPr>
          <w:i/>
          <w:iCs/>
        </w:rPr>
      </w:pPr>
      <w:r>
        <w:rPr>
          <w:i/>
          <w:iCs/>
        </w:rPr>
        <w:t xml:space="preserve">L'accueil du panel est globalement positif : l'audiodescription de « C'était mieux demain » est saluée pour la qualité de son français, la clarté de sa voix et la fidélité de son interprétation, plusieurs répondants soulignant la difficulté propre à l'exercice pour un documentaire à format dense et multi-intervenants. Le principal axe d'amélioration concerne le dosage de l'AD, jugé irrégulier par plusieurs personnes, en particulier lors des scènes d'ouverture où l'afflux d'informations et le débit rapide compliquent l'identification des personnages. La description plus approfondie des personnages secondaires, ainsi qu'un léger ajustement du débit dans les passages les plus denses, permettraient de renforcer encore la qualité de cette audiodescription déjà bien </w:t>
      </w:r>
      <w:proofErr w:type="gramStart"/>
      <w:r>
        <w:rPr>
          <w:i/>
          <w:iCs/>
        </w:rPr>
        <w:t>accueillie.</w:t>
      </w:r>
      <w:proofErr w:type="gramEnd"/>
    </w:p>
    <w:sectPr w:rsidR="00D37A9B" w:rsidSect="002D4A46">
      <w:headerReference w:type="default" r:id="rId16"/>
      <w:footerReference w:type="default" r:id="rId17"/>
      <w:pgSz w:w="11906" w:h="16838"/>
      <w:pgMar w:top="1418" w:right="1418" w:bottom="1134" w:left="1418" w:header="709" w:footer="6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AF1F1" w14:textId="77777777" w:rsidR="000E0BC2" w:rsidRDefault="000E0BC2" w:rsidP="00B65911">
      <w:pPr>
        <w:spacing w:after="0" w:line="240" w:lineRule="auto"/>
      </w:pPr>
      <w:r>
        <w:separator/>
      </w:r>
    </w:p>
  </w:endnote>
  <w:endnote w:type="continuationSeparator" w:id="0">
    <w:p w14:paraId="5FC95014" w14:textId="77777777" w:rsidR="000E0BC2" w:rsidRDefault="000E0BC2" w:rsidP="00B65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849864"/>
      <w:docPartObj>
        <w:docPartGallery w:val="Page Numbers (Bottom of Page)"/>
        <w:docPartUnique/>
      </w:docPartObj>
    </w:sdtPr>
    <w:sdtEndPr>
      <w:rPr>
        <w:sz w:val="18"/>
      </w:rPr>
    </w:sdtEndPr>
    <w:sdtContent>
      <w:p w14:paraId="162A1D07" w14:textId="77777777" w:rsidR="00AA35C7" w:rsidRPr="00B40C12" w:rsidRDefault="00AA35C7" w:rsidP="00B40C12">
        <w:pPr>
          <w:pStyle w:val="Pieddepage"/>
          <w:jc w:val="right"/>
          <w:rPr>
            <w:sz w:val="18"/>
          </w:rPr>
        </w:pPr>
        <w:r w:rsidRPr="00B40C12">
          <w:rPr>
            <w:sz w:val="18"/>
          </w:rPr>
          <w:fldChar w:fldCharType="begin"/>
        </w:r>
        <w:r w:rsidRPr="00B40C12">
          <w:rPr>
            <w:sz w:val="18"/>
          </w:rPr>
          <w:instrText>PAGE   \* MERGEFORMAT</w:instrText>
        </w:r>
        <w:r w:rsidRPr="00B40C12">
          <w:rPr>
            <w:sz w:val="18"/>
          </w:rPr>
          <w:fldChar w:fldCharType="separate"/>
        </w:r>
        <w:r w:rsidR="009771FC" w:rsidRPr="009771FC">
          <w:rPr>
            <w:noProof/>
            <w:sz w:val="18"/>
            <w:lang w:val="fr-FR"/>
          </w:rPr>
          <w:t>4</w:t>
        </w:r>
        <w:r w:rsidRPr="00B40C12">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8274" w14:textId="77777777" w:rsidR="000E0BC2" w:rsidRDefault="000E0BC2" w:rsidP="00B65911">
      <w:pPr>
        <w:spacing w:after="0" w:line="240" w:lineRule="auto"/>
      </w:pPr>
      <w:r>
        <w:separator/>
      </w:r>
    </w:p>
  </w:footnote>
  <w:footnote w:type="continuationSeparator" w:id="0">
    <w:p w14:paraId="0F5D63E7" w14:textId="77777777" w:rsidR="000E0BC2" w:rsidRDefault="000E0BC2" w:rsidP="00B65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DC15" w14:textId="0A527F37" w:rsidR="00AA35C7" w:rsidRDefault="00AA35C7">
    <w:pPr>
      <w:pStyle w:val="En-tte"/>
    </w:pPr>
    <w:r>
      <w:rPr>
        <w:noProof/>
        <w:lang w:eastAsia="fr-BE"/>
      </w:rPr>
      <w:drawing>
        <wp:inline distT="0" distB="0" distL="0" distR="0" wp14:anchorId="1CA50984" wp14:editId="026ADCD5">
          <wp:extent cx="1664335" cy="1061085"/>
          <wp:effectExtent l="0" t="0" r="0" b="5715"/>
          <wp:docPr id="2146655314" name="Image 214665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1061085"/>
                  </a:xfrm>
                  <a:prstGeom prst="rect">
                    <a:avLst/>
                  </a:prstGeom>
                  <a:noFill/>
                </pic:spPr>
              </pic:pic>
            </a:graphicData>
          </a:graphic>
        </wp:inline>
      </w:drawing>
    </w:r>
    <w:r>
      <w:ptab w:relativeTo="margin" w:alignment="center" w:leader="none"/>
    </w:r>
    <w:r w:rsidR="004218E6">
      <w:rPr>
        <w:noProof/>
      </w:rPr>
      <w:drawing>
        <wp:inline distT="0" distB="0" distL="0" distR="0" wp14:anchorId="19E72A0A" wp14:editId="06CD0F89">
          <wp:extent cx="1188000" cy="559551"/>
          <wp:effectExtent l="0" t="0" r="0" b="0"/>
          <wp:docPr id="1980306053" name="Image 1" descr="Une image contenant texte, carte de visit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06053" name="Image 1" descr="Une image contenant texte, carte de visite, Police, capture d’écran&#10;&#10;Le contenu généré par l’IA peut être incorrect."/>
                  <pic:cNvPicPr/>
                </pic:nvPicPr>
                <pic:blipFill rotWithShape="1">
                  <a:blip r:embed="rId2">
                    <a:extLst>
                      <a:ext uri="{28A0092B-C50C-407E-A947-70E740481C1C}">
                        <a14:useLocalDpi xmlns:a14="http://schemas.microsoft.com/office/drawing/2010/main" val="0"/>
                      </a:ext>
                    </a:extLst>
                  </a:blip>
                  <a:srcRect t="27130" b="25292"/>
                  <a:stretch>
                    <a:fillRect/>
                  </a:stretch>
                </pic:blipFill>
                <pic:spPr bwMode="auto">
                  <a:xfrm>
                    <a:off x="0" y="0"/>
                    <a:ext cx="1188000" cy="559551"/>
                  </a:xfrm>
                  <a:prstGeom prst="rect">
                    <a:avLst/>
                  </a:prstGeom>
                  <a:ln>
                    <a:noFill/>
                  </a:ln>
                  <a:extLst>
                    <a:ext uri="{53640926-AAD7-44D8-BBD7-CCE9431645EC}">
                      <a14:shadowObscured xmlns:a14="http://schemas.microsoft.com/office/drawing/2010/main"/>
                    </a:ext>
                  </a:extLst>
                </pic:spPr>
              </pic:pic>
            </a:graphicData>
          </a:graphic>
        </wp:inline>
      </w:drawing>
    </w:r>
    <w:r>
      <w:tab/>
    </w:r>
    <w:r>
      <w:rPr>
        <w:noProof/>
        <w:lang w:eastAsia="fr-BE"/>
      </w:rPr>
      <w:drawing>
        <wp:inline distT="0" distB="0" distL="0" distR="0" wp14:anchorId="6D3DC199" wp14:editId="32AECE76">
          <wp:extent cx="1620000" cy="764044"/>
          <wp:effectExtent l="0" t="0" r="0" b="0"/>
          <wp:docPr id="1062985056" name="Image 106298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l="7353" t="6532" r="7136" b="5554"/>
                  <a:stretch>
                    <a:fillRect/>
                  </a:stretch>
                </pic:blipFill>
                <pic:spPr bwMode="auto">
                  <a:xfrm>
                    <a:off x="0" y="0"/>
                    <a:ext cx="1620000" cy="764044"/>
                  </a:xfrm>
                  <a:prstGeom prst="rect">
                    <a:avLst/>
                  </a:prstGeom>
                  <a:noFill/>
                  <a:ln>
                    <a:noFill/>
                  </a:ln>
                  <a:extLst>
                    <a:ext uri="{53640926-AAD7-44D8-BBD7-CCE9431645EC}">
                      <a14:shadowObscured xmlns:a14="http://schemas.microsoft.com/office/drawing/2010/main"/>
                    </a:ext>
                  </a:extLst>
                </pic:spPr>
              </pic:pic>
            </a:graphicData>
          </a:graphic>
        </wp:inline>
      </w:drawing>
    </w:r>
  </w:p>
  <w:p w14:paraId="7348FB33" w14:textId="77777777" w:rsidR="00AA35C7" w:rsidRDefault="00AA35C7" w:rsidP="002D4A46">
    <w:pPr>
      <w:pStyle w:val="En-tte"/>
    </w:pPr>
  </w:p>
  <w:p w14:paraId="51D9D12E" w14:textId="77777777" w:rsidR="00AA35C7" w:rsidRDefault="00AA35C7" w:rsidP="00D82D7A">
    <w:pPr>
      <w:pStyle w:val="En-tte"/>
      <w:pBdr>
        <w:top w:val="single" w:sz="4" w:space="1" w:color="auto"/>
        <w:left w:val="single" w:sz="4" w:space="4" w:color="auto"/>
        <w:bottom w:val="single" w:sz="4" w:space="1" w:color="auto"/>
        <w:right w:val="single" w:sz="4" w:space="4" w:color="auto"/>
      </w:pBdr>
      <w:jc w:val="center"/>
      <w:rPr>
        <w:b/>
        <w:smallCaps/>
        <w:sz w:val="32"/>
      </w:rPr>
    </w:pPr>
    <w:r w:rsidRPr="00EC582D">
      <w:rPr>
        <w:b/>
        <w:smallCaps/>
        <w:sz w:val="32"/>
      </w:rPr>
      <w:t xml:space="preserve">Plateforme </w:t>
    </w:r>
    <w:r w:rsidR="009771FC">
      <w:rPr>
        <w:b/>
        <w:smallCaps/>
        <w:sz w:val="32"/>
      </w:rPr>
      <w:t>Audiodescription</w:t>
    </w:r>
  </w:p>
  <w:p w14:paraId="2C3AC314" w14:textId="77777777" w:rsidR="00AA35C7" w:rsidRDefault="00AA35C7">
    <w:pPr>
      <w:pStyle w:val="En-tte"/>
    </w:pPr>
  </w:p>
  <w:p w14:paraId="655AA949" w14:textId="77777777" w:rsidR="00AA35C7" w:rsidRDefault="00AA35C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3EDE"/>
    <w:multiLevelType w:val="hybridMultilevel"/>
    <w:tmpl w:val="08B202CC"/>
    <w:lvl w:ilvl="0" w:tplc="080C0001">
      <w:start w:val="1"/>
      <w:numFmt w:val="bullet"/>
      <w:lvlText w:val=""/>
      <w:lvlJc w:val="left"/>
      <w:pPr>
        <w:ind w:left="762" w:hanging="360"/>
      </w:pPr>
      <w:rPr>
        <w:rFonts w:ascii="Symbol" w:hAnsi="Symbol" w:hint="default"/>
      </w:rPr>
    </w:lvl>
    <w:lvl w:ilvl="1" w:tplc="080C0003" w:tentative="1">
      <w:start w:val="1"/>
      <w:numFmt w:val="bullet"/>
      <w:lvlText w:val="o"/>
      <w:lvlJc w:val="left"/>
      <w:pPr>
        <w:ind w:left="1482" w:hanging="360"/>
      </w:pPr>
      <w:rPr>
        <w:rFonts w:ascii="Courier New" w:hAnsi="Courier New" w:cs="Courier New" w:hint="default"/>
      </w:rPr>
    </w:lvl>
    <w:lvl w:ilvl="2" w:tplc="080C0005" w:tentative="1">
      <w:start w:val="1"/>
      <w:numFmt w:val="bullet"/>
      <w:lvlText w:val=""/>
      <w:lvlJc w:val="left"/>
      <w:pPr>
        <w:ind w:left="2202" w:hanging="360"/>
      </w:pPr>
      <w:rPr>
        <w:rFonts w:ascii="Wingdings" w:hAnsi="Wingdings" w:hint="default"/>
      </w:rPr>
    </w:lvl>
    <w:lvl w:ilvl="3" w:tplc="080C0001" w:tentative="1">
      <w:start w:val="1"/>
      <w:numFmt w:val="bullet"/>
      <w:lvlText w:val=""/>
      <w:lvlJc w:val="left"/>
      <w:pPr>
        <w:ind w:left="2922" w:hanging="360"/>
      </w:pPr>
      <w:rPr>
        <w:rFonts w:ascii="Symbol" w:hAnsi="Symbol" w:hint="default"/>
      </w:rPr>
    </w:lvl>
    <w:lvl w:ilvl="4" w:tplc="080C0003" w:tentative="1">
      <w:start w:val="1"/>
      <w:numFmt w:val="bullet"/>
      <w:lvlText w:val="o"/>
      <w:lvlJc w:val="left"/>
      <w:pPr>
        <w:ind w:left="3642" w:hanging="360"/>
      </w:pPr>
      <w:rPr>
        <w:rFonts w:ascii="Courier New" w:hAnsi="Courier New" w:cs="Courier New" w:hint="default"/>
      </w:rPr>
    </w:lvl>
    <w:lvl w:ilvl="5" w:tplc="080C0005" w:tentative="1">
      <w:start w:val="1"/>
      <w:numFmt w:val="bullet"/>
      <w:lvlText w:val=""/>
      <w:lvlJc w:val="left"/>
      <w:pPr>
        <w:ind w:left="4362" w:hanging="360"/>
      </w:pPr>
      <w:rPr>
        <w:rFonts w:ascii="Wingdings" w:hAnsi="Wingdings" w:hint="default"/>
      </w:rPr>
    </w:lvl>
    <w:lvl w:ilvl="6" w:tplc="080C0001" w:tentative="1">
      <w:start w:val="1"/>
      <w:numFmt w:val="bullet"/>
      <w:lvlText w:val=""/>
      <w:lvlJc w:val="left"/>
      <w:pPr>
        <w:ind w:left="5082" w:hanging="360"/>
      </w:pPr>
      <w:rPr>
        <w:rFonts w:ascii="Symbol" w:hAnsi="Symbol" w:hint="default"/>
      </w:rPr>
    </w:lvl>
    <w:lvl w:ilvl="7" w:tplc="080C0003" w:tentative="1">
      <w:start w:val="1"/>
      <w:numFmt w:val="bullet"/>
      <w:lvlText w:val="o"/>
      <w:lvlJc w:val="left"/>
      <w:pPr>
        <w:ind w:left="5802" w:hanging="360"/>
      </w:pPr>
      <w:rPr>
        <w:rFonts w:ascii="Courier New" w:hAnsi="Courier New" w:cs="Courier New" w:hint="default"/>
      </w:rPr>
    </w:lvl>
    <w:lvl w:ilvl="8" w:tplc="080C0005" w:tentative="1">
      <w:start w:val="1"/>
      <w:numFmt w:val="bullet"/>
      <w:lvlText w:val=""/>
      <w:lvlJc w:val="left"/>
      <w:pPr>
        <w:ind w:left="6522" w:hanging="360"/>
      </w:pPr>
      <w:rPr>
        <w:rFonts w:ascii="Wingdings" w:hAnsi="Wingdings" w:hint="default"/>
      </w:rPr>
    </w:lvl>
  </w:abstractNum>
  <w:abstractNum w:abstractNumId="1" w15:restartNumberingAfterBreak="0">
    <w:nsid w:val="07D35B8A"/>
    <w:multiLevelType w:val="hybridMultilevel"/>
    <w:tmpl w:val="DCAC404E"/>
    <w:lvl w:ilvl="0" w:tplc="FF8C54AC">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A2A1D4A"/>
    <w:multiLevelType w:val="hybridMultilevel"/>
    <w:tmpl w:val="A6BCE334"/>
    <w:lvl w:ilvl="0" w:tplc="E8EC47BE">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28C279A"/>
    <w:multiLevelType w:val="hybridMultilevel"/>
    <w:tmpl w:val="DC541286"/>
    <w:lvl w:ilvl="0" w:tplc="080C0001">
      <w:start w:val="1"/>
      <w:numFmt w:val="bullet"/>
      <w:lvlText w:val=""/>
      <w:lvlJc w:val="left"/>
      <w:pPr>
        <w:ind w:left="1100" w:hanging="360"/>
      </w:pPr>
      <w:rPr>
        <w:rFonts w:ascii="Symbol" w:hAnsi="Symbol" w:hint="default"/>
      </w:rPr>
    </w:lvl>
    <w:lvl w:ilvl="1" w:tplc="080C0003" w:tentative="1">
      <w:start w:val="1"/>
      <w:numFmt w:val="bullet"/>
      <w:lvlText w:val="o"/>
      <w:lvlJc w:val="left"/>
      <w:pPr>
        <w:ind w:left="1820" w:hanging="360"/>
      </w:pPr>
      <w:rPr>
        <w:rFonts w:ascii="Courier New" w:hAnsi="Courier New" w:cs="Courier New" w:hint="default"/>
      </w:rPr>
    </w:lvl>
    <w:lvl w:ilvl="2" w:tplc="080C0005" w:tentative="1">
      <w:start w:val="1"/>
      <w:numFmt w:val="bullet"/>
      <w:lvlText w:val=""/>
      <w:lvlJc w:val="left"/>
      <w:pPr>
        <w:ind w:left="2540" w:hanging="360"/>
      </w:pPr>
      <w:rPr>
        <w:rFonts w:ascii="Wingdings" w:hAnsi="Wingdings" w:hint="default"/>
      </w:rPr>
    </w:lvl>
    <w:lvl w:ilvl="3" w:tplc="080C0001" w:tentative="1">
      <w:start w:val="1"/>
      <w:numFmt w:val="bullet"/>
      <w:lvlText w:val=""/>
      <w:lvlJc w:val="left"/>
      <w:pPr>
        <w:ind w:left="3260" w:hanging="360"/>
      </w:pPr>
      <w:rPr>
        <w:rFonts w:ascii="Symbol" w:hAnsi="Symbol" w:hint="default"/>
      </w:rPr>
    </w:lvl>
    <w:lvl w:ilvl="4" w:tplc="080C0003" w:tentative="1">
      <w:start w:val="1"/>
      <w:numFmt w:val="bullet"/>
      <w:lvlText w:val="o"/>
      <w:lvlJc w:val="left"/>
      <w:pPr>
        <w:ind w:left="3980" w:hanging="360"/>
      </w:pPr>
      <w:rPr>
        <w:rFonts w:ascii="Courier New" w:hAnsi="Courier New" w:cs="Courier New" w:hint="default"/>
      </w:rPr>
    </w:lvl>
    <w:lvl w:ilvl="5" w:tplc="080C0005" w:tentative="1">
      <w:start w:val="1"/>
      <w:numFmt w:val="bullet"/>
      <w:lvlText w:val=""/>
      <w:lvlJc w:val="left"/>
      <w:pPr>
        <w:ind w:left="4700" w:hanging="360"/>
      </w:pPr>
      <w:rPr>
        <w:rFonts w:ascii="Wingdings" w:hAnsi="Wingdings" w:hint="default"/>
      </w:rPr>
    </w:lvl>
    <w:lvl w:ilvl="6" w:tplc="080C0001" w:tentative="1">
      <w:start w:val="1"/>
      <w:numFmt w:val="bullet"/>
      <w:lvlText w:val=""/>
      <w:lvlJc w:val="left"/>
      <w:pPr>
        <w:ind w:left="5420" w:hanging="360"/>
      </w:pPr>
      <w:rPr>
        <w:rFonts w:ascii="Symbol" w:hAnsi="Symbol" w:hint="default"/>
      </w:rPr>
    </w:lvl>
    <w:lvl w:ilvl="7" w:tplc="080C0003" w:tentative="1">
      <w:start w:val="1"/>
      <w:numFmt w:val="bullet"/>
      <w:lvlText w:val="o"/>
      <w:lvlJc w:val="left"/>
      <w:pPr>
        <w:ind w:left="6140" w:hanging="360"/>
      </w:pPr>
      <w:rPr>
        <w:rFonts w:ascii="Courier New" w:hAnsi="Courier New" w:cs="Courier New" w:hint="default"/>
      </w:rPr>
    </w:lvl>
    <w:lvl w:ilvl="8" w:tplc="080C0005" w:tentative="1">
      <w:start w:val="1"/>
      <w:numFmt w:val="bullet"/>
      <w:lvlText w:val=""/>
      <w:lvlJc w:val="left"/>
      <w:pPr>
        <w:ind w:left="6860" w:hanging="360"/>
      </w:pPr>
      <w:rPr>
        <w:rFonts w:ascii="Wingdings" w:hAnsi="Wingdings" w:hint="default"/>
      </w:rPr>
    </w:lvl>
  </w:abstractNum>
  <w:abstractNum w:abstractNumId="4" w15:restartNumberingAfterBreak="0">
    <w:nsid w:val="1DB8516C"/>
    <w:multiLevelType w:val="hybridMultilevel"/>
    <w:tmpl w:val="091024EC"/>
    <w:lvl w:ilvl="0" w:tplc="2D56C3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96D0436"/>
    <w:multiLevelType w:val="hybridMultilevel"/>
    <w:tmpl w:val="97A071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FD70204"/>
    <w:multiLevelType w:val="hybridMultilevel"/>
    <w:tmpl w:val="26E80D92"/>
    <w:lvl w:ilvl="0" w:tplc="2D56C3E2">
      <w:numFmt w:val="bullet"/>
      <w:lvlText w:val="-"/>
      <w:lvlJc w:val="left"/>
      <w:pPr>
        <w:ind w:left="1440" w:hanging="360"/>
      </w:pPr>
      <w:rPr>
        <w:rFonts w:ascii="Calibri" w:eastAsiaTheme="minorHAnsi" w:hAnsi="Calibri" w:cs="Calibr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7" w15:restartNumberingAfterBreak="0">
    <w:nsid w:val="3BBD6FC2"/>
    <w:multiLevelType w:val="hybridMultilevel"/>
    <w:tmpl w:val="270EC4DE"/>
    <w:lvl w:ilvl="0" w:tplc="2368C79C">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0E261B3"/>
    <w:multiLevelType w:val="hybridMultilevel"/>
    <w:tmpl w:val="CDC0F8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A8B5A44"/>
    <w:multiLevelType w:val="hybridMultilevel"/>
    <w:tmpl w:val="EF182DC4"/>
    <w:lvl w:ilvl="0" w:tplc="51D6E7CA">
      <w:start w:val="13"/>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0" w15:restartNumberingAfterBreak="0">
    <w:nsid w:val="63045787"/>
    <w:multiLevelType w:val="hybridMultilevel"/>
    <w:tmpl w:val="1E7E27C6"/>
    <w:lvl w:ilvl="0" w:tplc="2D56C3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63F4858"/>
    <w:multiLevelType w:val="hybridMultilevel"/>
    <w:tmpl w:val="061CA280"/>
    <w:lvl w:ilvl="0" w:tplc="3332776C">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7DE2197D"/>
    <w:multiLevelType w:val="hybridMultilevel"/>
    <w:tmpl w:val="8DB2873E"/>
    <w:lvl w:ilvl="0" w:tplc="8B86FF2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38132966">
    <w:abstractNumId w:val="7"/>
  </w:num>
  <w:num w:numId="2" w16cid:durableId="1826118202">
    <w:abstractNumId w:val="3"/>
  </w:num>
  <w:num w:numId="3" w16cid:durableId="1649048290">
    <w:abstractNumId w:val="0"/>
  </w:num>
  <w:num w:numId="4" w16cid:durableId="1932197932">
    <w:abstractNumId w:val="8"/>
  </w:num>
  <w:num w:numId="5" w16cid:durableId="1873229635">
    <w:abstractNumId w:val="2"/>
  </w:num>
  <w:num w:numId="6" w16cid:durableId="1478716999">
    <w:abstractNumId w:val="9"/>
  </w:num>
  <w:num w:numId="7" w16cid:durableId="238105103">
    <w:abstractNumId w:val="12"/>
  </w:num>
  <w:num w:numId="8" w16cid:durableId="1958750268">
    <w:abstractNumId w:val="4"/>
  </w:num>
  <w:num w:numId="9" w16cid:durableId="46268599">
    <w:abstractNumId w:val="10"/>
  </w:num>
  <w:num w:numId="10" w16cid:durableId="693118920">
    <w:abstractNumId w:val="6"/>
  </w:num>
  <w:num w:numId="11" w16cid:durableId="487671321">
    <w:abstractNumId w:val="11"/>
  </w:num>
  <w:num w:numId="12" w16cid:durableId="932855465">
    <w:abstractNumId w:val="5"/>
  </w:num>
  <w:num w:numId="13" w16cid:durableId="2013095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64E"/>
    <w:rsid w:val="000411F9"/>
    <w:rsid w:val="00044177"/>
    <w:rsid w:val="00070C95"/>
    <w:rsid w:val="000724F5"/>
    <w:rsid w:val="000732DF"/>
    <w:rsid w:val="0007630C"/>
    <w:rsid w:val="00081D2C"/>
    <w:rsid w:val="000B00BA"/>
    <w:rsid w:val="000D2EB3"/>
    <w:rsid w:val="000E0BC2"/>
    <w:rsid w:val="000E1EC4"/>
    <w:rsid w:val="000F3147"/>
    <w:rsid w:val="000F3642"/>
    <w:rsid w:val="00106370"/>
    <w:rsid w:val="00121946"/>
    <w:rsid w:val="00133217"/>
    <w:rsid w:val="001379C3"/>
    <w:rsid w:val="00163A52"/>
    <w:rsid w:val="00181982"/>
    <w:rsid w:val="00192666"/>
    <w:rsid w:val="001A483F"/>
    <w:rsid w:val="001A4BD7"/>
    <w:rsid w:val="001D0E29"/>
    <w:rsid w:val="001F3465"/>
    <w:rsid w:val="001F4236"/>
    <w:rsid w:val="002015F3"/>
    <w:rsid w:val="002041C5"/>
    <w:rsid w:val="00216F32"/>
    <w:rsid w:val="00221304"/>
    <w:rsid w:val="00255B79"/>
    <w:rsid w:val="00266DB1"/>
    <w:rsid w:val="002714AA"/>
    <w:rsid w:val="00281124"/>
    <w:rsid w:val="00282C7A"/>
    <w:rsid w:val="00291F84"/>
    <w:rsid w:val="002A30DE"/>
    <w:rsid w:val="002C1DFB"/>
    <w:rsid w:val="002D4A46"/>
    <w:rsid w:val="002D525D"/>
    <w:rsid w:val="002E22D2"/>
    <w:rsid w:val="003324A9"/>
    <w:rsid w:val="00365254"/>
    <w:rsid w:val="00370BCC"/>
    <w:rsid w:val="00384FCE"/>
    <w:rsid w:val="003930F7"/>
    <w:rsid w:val="003A499F"/>
    <w:rsid w:val="003A61AF"/>
    <w:rsid w:val="003C1F44"/>
    <w:rsid w:val="003C32BB"/>
    <w:rsid w:val="003C59C9"/>
    <w:rsid w:val="003E3A7C"/>
    <w:rsid w:val="003F714E"/>
    <w:rsid w:val="003F7D7A"/>
    <w:rsid w:val="004148CD"/>
    <w:rsid w:val="004218E6"/>
    <w:rsid w:val="00427BC5"/>
    <w:rsid w:val="004429BF"/>
    <w:rsid w:val="004547B7"/>
    <w:rsid w:val="00454EB6"/>
    <w:rsid w:val="0045786E"/>
    <w:rsid w:val="00482DF6"/>
    <w:rsid w:val="004A6B55"/>
    <w:rsid w:val="004B0585"/>
    <w:rsid w:val="004B71D2"/>
    <w:rsid w:val="004C3B5E"/>
    <w:rsid w:val="004C4418"/>
    <w:rsid w:val="004C4A60"/>
    <w:rsid w:val="004E2AFA"/>
    <w:rsid w:val="004E3D0D"/>
    <w:rsid w:val="00555011"/>
    <w:rsid w:val="00557611"/>
    <w:rsid w:val="00567E8A"/>
    <w:rsid w:val="00580943"/>
    <w:rsid w:val="0058524F"/>
    <w:rsid w:val="005A7481"/>
    <w:rsid w:val="005B3C50"/>
    <w:rsid w:val="005B65E8"/>
    <w:rsid w:val="005C7CA4"/>
    <w:rsid w:val="0062540F"/>
    <w:rsid w:val="006516AA"/>
    <w:rsid w:val="0065515D"/>
    <w:rsid w:val="006718CE"/>
    <w:rsid w:val="006936BF"/>
    <w:rsid w:val="006A23B0"/>
    <w:rsid w:val="006A291A"/>
    <w:rsid w:val="006B3DD6"/>
    <w:rsid w:val="006B6C51"/>
    <w:rsid w:val="006C1B62"/>
    <w:rsid w:val="006C388D"/>
    <w:rsid w:val="006C7491"/>
    <w:rsid w:val="006D02C6"/>
    <w:rsid w:val="006D23E7"/>
    <w:rsid w:val="006D5341"/>
    <w:rsid w:val="006E58CD"/>
    <w:rsid w:val="00715764"/>
    <w:rsid w:val="00720DF3"/>
    <w:rsid w:val="00723046"/>
    <w:rsid w:val="0073587F"/>
    <w:rsid w:val="00743890"/>
    <w:rsid w:val="007868A8"/>
    <w:rsid w:val="007A41A7"/>
    <w:rsid w:val="007A6D4C"/>
    <w:rsid w:val="007C3C53"/>
    <w:rsid w:val="007C4CEE"/>
    <w:rsid w:val="007D5466"/>
    <w:rsid w:val="007D74FF"/>
    <w:rsid w:val="007E49EB"/>
    <w:rsid w:val="007F4452"/>
    <w:rsid w:val="008013FF"/>
    <w:rsid w:val="008107B0"/>
    <w:rsid w:val="00814E64"/>
    <w:rsid w:val="00825320"/>
    <w:rsid w:val="00830312"/>
    <w:rsid w:val="008416A9"/>
    <w:rsid w:val="00847865"/>
    <w:rsid w:val="00861E70"/>
    <w:rsid w:val="00872FC5"/>
    <w:rsid w:val="008A33EA"/>
    <w:rsid w:val="008E2738"/>
    <w:rsid w:val="008E422E"/>
    <w:rsid w:val="008E49D1"/>
    <w:rsid w:val="008E7E55"/>
    <w:rsid w:val="008F3EC6"/>
    <w:rsid w:val="00905588"/>
    <w:rsid w:val="0091423A"/>
    <w:rsid w:val="00914C63"/>
    <w:rsid w:val="00935295"/>
    <w:rsid w:val="00940693"/>
    <w:rsid w:val="00960D84"/>
    <w:rsid w:val="009771FC"/>
    <w:rsid w:val="00980E8E"/>
    <w:rsid w:val="00982F1E"/>
    <w:rsid w:val="0098447A"/>
    <w:rsid w:val="00990C7E"/>
    <w:rsid w:val="0099364E"/>
    <w:rsid w:val="009A17E3"/>
    <w:rsid w:val="009B4193"/>
    <w:rsid w:val="009C2B3A"/>
    <w:rsid w:val="009C5B1D"/>
    <w:rsid w:val="009D5503"/>
    <w:rsid w:val="009E5E7D"/>
    <w:rsid w:val="00A03EA1"/>
    <w:rsid w:val="00A264D0"/>
    <w:rsid w:val="00A31267"/>
    <w:rsid w:val="00A34BE0"/>
    <w:rsid w:val="00A4590D"/>
    <w:rsid w:val="00A52973"/>
    <w:rsid w:val="00A56193"/>
    <w:rsid w:val="00A7408C"/>
    <w:rsid w:val="00A95CD2"/>
    <w:rsid w:val="00AA0D32"/>
    <w:rsid w:val="00AA21AB"/>
    <w:rsid w:val="00AA35C7"/>
    <w:rsid w:val="00AC3910"/>
    <w:rsid w:val="00AC3A62"/>
    <w:rsid w:val="00AD232C"/>
    <w:rsid w:val="00AF524B"/>
    <w:rsid w:val="00AF5895"/>
    <w:rsid w:val="00AF7882"/>
    <w:rsid w:val="00B224DD"/>
    <w:rsid w:val="00B22595"/>
    <w:rsid w:val="00B27EAF"/>
    <w:rsid w:val="00B40C12"/>
    <w:rsid w:val="00B45885"/>
    <w:rsid w:val="00B56128"/>
    <w:rsid w:val="00B65911"/>
    <w:rsid w:val="00B740EC"/>
    <w:rsid w:val="00B8429E"/>
    <w:rsid w:val="00BA0B0F"/>
    <w:rsid w:val="00BB450B"/>
    <w:rsid w:val="00BC0A71"/>
    <w:rsid w:val="00BC0DE4"/>
    <w:rsid w:val="00C068D8"/>
    <w:rsid w:val="00C46FEF"/>
    <w:rsid w:val="00C61673"/>
    <w:rsid w:val="00C636A1"/>
    <w:rsid w:val="00C75D72"/>
    <w:rsid w:val="00C8596C"/>
    <w:rsid w:val="00C86AFE"/>
    <w:rsid w:val="00C870AE"/>
    <w:rsid w:val="00C87162"/>
    <w:rsid w:val="00CC2AD4"/>
    <w:rsid w:val="00CD0004"/>
    <w:rsid w:val="00CE64D5"/>
    <w:rsid w:val="00CF5196"/>
    <w:rsid w:val="00D045A4"/>
    <w:rsid w:val="00D14E4A"/>
    <w:rsid w:val="00D20041"/>
    <w:rsid w:val="00D37A9B"/>
    <w:rsid w:val="00D53222"/>
    <w:rsid w:val="00D82D7A"/>
    <w:rsid w:val="00D84C78"/>
    <w:rsid w:val="00DA0431"/>
    <w:rsid w:val="00DB1D16"/>
    <w:rsid w:val="00DB6512"/>
    <w:rsid w:val="00DC3E63"/>
    <w:rsid w:val="00DD71F2"/>
    <w:rsid w:val="00DF0ADB"/>
    <w:rsid w:val="00E20340"/>
    <w:rsid w:val="00E20C59"/>
    <w:rsid w:val="00E55A0A"/>
    <w:rsid w:val="00E733C6"/>
    <w:rsid w:val="00ED6BA0"/>
    <w:rsid w:val="00EE4154"/>
    <w:rsid w:val="00F20DFA"/>
    <w:rsid w:val="00F24B8A"/>
    <w:rsid w:val="00F313FC"/>
    <w:rsid w:val="00F41D75"/>
    <w:rsid w:val="00F45F2A"/>
    <w:rsid w:val="00F74606"/>
    <w:rsid w:val="00F74EF0"/>
    <w:rsid w:val="00F91862"/>
    <w:rsid w:val="00F921C4"/>
    <w:rsid w:val="00F9422A"/>
    <w:rsid w:val="00F97C1C"/>
    <w:rsid w:val="00FA1B3C"/>
    <w:rsid w:val="00FA42C3"/>
    <w:rsid w:val="00FA65B9"/>
    <w:rsid w:val="00FA7B5E"/>
    <w:rsid w:val="00FB7406"/>
    <w:rsid w:val="00FC26B9"/>
    <w:rsid w:val="00FC50C6"/>
    <w:rsid w:val="00FC7FB5"/>
    <w:rsid w:val="00FE2D8F"/>
    <w:rsid w:val="00FF666D"/>
    <w:rsid w:val="00FF68F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EBBB8"/>
  <w15:docId w15:val="{F096F72F-3857-4EF7-AF31-02E981E34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97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65911"/>
    <w:pPr>
      <w:tabs>
        <w:tab w:val="center" w:pos="4536"/>
        <w:tab w:val="right" w:pos="9072"/>
      </w:tabs>
      <w:spacing w:after="0" w:line="240" w:lineRule="auto"/>
    </w:pPr>
  </w:style>
  <w:style w:type="character" w:customStyle="1" w:styleId="En-tteCar">
    <w:name w:val="En-tête Car"/>
    <w:basedOn w:val="Policepardfaut"/>
    <w:link w:val="En-tte"/>
    <w:uiPriority w:val="99"/>
    <w:rsid w:val="00B65911"/>
  </w:style>
  <w:style w:type="paragraph" w:styleId="Pieddepage">
    <w:name w:val="footer"/>
    <w:basedOn w:val="Normal"/>
    <w:link w:val="PieddepageCar"/>
    <w:uiPriority w:val="99"/>
    <w:unhideWhenUsed/>
    <w:rsid w:val="00B6591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65911"/>
  </w:style>
  <w:style w:type="paragraph" w:styleId="Paragraphedeliste">
    <w:name w:val="List Paragraph"/>
    <w:basedOn w:val="Normal"/>
    <w:uiPriority w:val="34"/>
    <w:qFormat/>
    <w:rsid w:val="004C4A60"/>
    <w:pPr>
      <w:ind w:left="720"/>
      <w:contextualSpacing/>
    </w:pPr>
  </w:style>
  <w:style w:type="paragraph" w:styleId="Textedebulles">
    <w:name w:val="Balloon Text"/>
    <w:basedOn w:val="Normal"/>
    <w:link w:val="TextedebullesCar"/>
    <w:uiPriority w:val="99"/>
    <w:semiHidden/>
    <w:unhideWhenUsed/>
    <w:rsid w:val="006C1B6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1B62"/>
    <w:rPr>
      <w:rFonts w:ascii="Tahoma" w:hAnsi="Tahoma" w:cs="Tahoma"/>
      <w:sz w:val="16"/>
      <w:szCs w:val="16"/>
    </w:rPr>
  </w:style>
  <w:style w:type="character" w:styleId="Marquedecommentaire">
    <w:name w:val="annotation reference"/>
    <w:basedOn w:val="Policepardfaut"/>
    <w:uiPriority w:val="99"/>
    <w:semiHidden/>
    <w:unhideWhenUsed/>
    <w:rsid w:val="009B4193"/>
    <w:rPr>
      <w:sz w:val="16"/>
      <w:szCs w:val="16"/>
    </w:rPr>
  </w:style>
  <w:style w:type="paragraph" w:styleId="Commentaire">
    <w:name w:val="annotation text"/>
    <w:basedOn w:val="Normal"/>
    <w:link w:val="CommentaireCar"/>
    <w:uiPriority w:val="99"/>
    <w:unhideWhenUsed/>
    <w:rsid w:val="009B4193"/>
    <w:pPr>
      <w:spacing w:line="240" w:lineRule="auto"/>
    </w:pPr>
    <w:rPr>
      <w:sz w:val="20"/>
      <w:szCs w:val="20"/>
    </w:rPr>
  </w:style>
  <w:style w:type="character" w:customStyle="1" w:styleId="CommentaireCar">
    <w:name w:val="Commentaire Car"/>
    <w:basedOn w:val="Policepardfaut"/>
    <w:link w:val="Commentaire"/>
    <w:uiPriority w:val="99"/>
    <w:rsid w:val="009B4193"/>
    <w:rPr>
      <w:sz w:val="20"/>
      <w:szCs w:val="20"/>
    </w:rPr>
  </w:style>
  <w:style w:type="paragraph" w:styleId="Objetducommentaire">
    <w:name w:val="annotation subject"/>
    <w:basedOn w:val="Commentaire"/>
    <w:next w:val="Commentaire"/>
    <w:link w:val="ObjetducommentaireCar"/>
    <w:uiPriority w:val="99"/>
    <w:semiHidden/>
    <w:unhideWhenUsed/>
    <w:rsid w:val="009B4193"/>
    <w:rPr>
      <w:b/>
      <w:bCs/>
    </w:rPr>
  </w:style>
  <w:style w:type="character" w:customStyle="1" w:styleId="ObjetducommentaireCar">
    <w:name w:val="Objet du commentaire Car"/>
    <w:basedOn w:val="CommentaireCar"/>
    <w:link w:val="Objetducommentaire"/>
    <w:uiPriority w:val="99"/>
    <w:semiHidden/>
    <w:rsid w:val="009B41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1273">
      <w:bodyDiv w:val="1"/>
      <w:marLeft w:val="0"/>
      <w:marRight w:val="0"/>
      <w:marTop w:val="0"/>
      <w:marBottom w:val="0"/>
      <w:divBdr>
        <w:top w:val="none" w:sz="0" w:space="0" w:color="auto"/>
        <w:left w:val="none" w:sz="0" w:space="0" w:color="auto"/>
        <w:bottom w:val="none" w:sz="0" w:space="0" w:color="auto"/>
        <w:right w:val="none" w:sz="0" w:space="0" w:color="auto"/>
      </w:divBdr>
      <w:divsChild>
        <w:div w:id="755906350">
          <w:marLeft w:val="0"/>
          <w:marRight w:val="0"/>
          <w:marTop w:val="0"/>
          <w:marBottom w:val="0"/>
          <w:divBdr>
            <w:top w:val="none" w:sz="0" w:space="0" w:color="auto"/>
            <w:left w:val="none" w:sz="0" w:space="0" w:color="auto"/>
            <w:bottom w:val="none" w:sz="0" w:space="0" w:color="auto"/>
            <w:right w:val="none" w:sz="0" w:space="0" w:color="auto"/>
          </w:divBdr>
          <w:divsChild>
            <w:div w:id="1938977891">
              <w:marLeft w:val="0"/>
              <w:marRight w:val="0"/>
              <w:marTop w:val="0"/>
              <w:marBottom w:val="0"/>
              <w:divBdr>
                <w:top w:val="none" w:sz="0" w:space="0" w:color="auto"/>
                <w:left w:val="none" w:sz="0" w:space="0" w:color="auto"/>
                <w:bottom w:val="none" w:sz="0" w:space="0" w:color="auto"/>
                <w:right w:val="none" w:sz="0" w:space="0" w:color="auto"/>
              </w:divBdr>
            </w:div>
          </w:divsChild>
        </w:div>
        <w:div w:id="1385568984">
          <w:marLeft w:val="0"/>
          <w:marRight w:val="0"/>
          <w:marTop w:val="0"/>
          <w:marBottom w:val="0"/>
          <w:divBdr>
            <w:top w:val="none" w:sz="0" w:space="0" w:color="auto"/>
            <w:left w:val="none" w:sz="0" w:space="0" w:color="auto"/>
            <w:bottom w:val="none" w:sz="0" w:space="0" w:color="auto"/>
            <w:right w:val="none" w:sz="0" w:space="0" w:color="auto"/>
          </w:divBdr>
          <w:divsChild>
            <w:div w:id="1703289140">
              <w:marLeft w:val="0"/>
              <w:marRight w:val="0"/>
              <w:marTop w:val="0"/>
              <w:marBottom w:val="0"/>
              <w:divBdr>
                <w:top w:val="none" w:sz="0" w:space="0" w:color="auto"/>
                <w:left w:val="none" w:sz="0" w:space="0" w:color="auto"/>
                <w:bottom w:val="none" w:sz="0" w:space="0" w:color="auto"/>
                <w:right w:val="none" w:sz="0" w:space="0" w:color="auto"/>
              </w:divBdr>
            </w:div>
          </w:divsChild>
        </w:div>
        <w:div w:id="1040787433">
          <w:marLeft w:val="0"/>
          <w:marRight w:val="0"/>
          <w:marTop w:val="0"/>
          <w:marBottom w:val="0"/>
          <w:divBdr>
            <w:top w:val="none" w:sz="0" w:space="0" w:color="auto"/>
            <w:left w:val="none" w:sz="0" w:space="0" w:color="auto"/>
            <w:bottom w:val="none" w:sz="0" w:space="0" w:color="auto"/>
            <w:right w:val="none" w:sz="0" w:space="0" w:color="auto"/>
          </w:divBdr>
          <w:divsChild>
            <w:div w:id="1843859982">
              <w:marLeft w:val="0"/>
              <w:marRight w:val="0"/>
              <w:marTop w:val="0"/>
              <w:marBottom w:val="0"/>
              <w:divBdr>
                <w:top w:val="none" w:sz="0" w:space="0" w:color="auto"/>
                <w:left w:val="none" w:sz="0" w:space="0" w:color="auto"/>
                <w:bottom w:val="none" w:sz="0" w:space="0" w:color="auto"/>
                <w:right w:val="none" w:sz="0" w:space="0" w:color="auto"/>
              </w:divBdr>
            </w:div>
          </w:divsChild>
        </w:div>
        <w:div w:id="2116319121">
          <w:marLeft w:val="0"/>
          <w:marRight w:val="0"/>
          <w:marTop w:val="0"/>
          <w:marBottom w:val="0"/>
          <w:divBdr>
            <w:top w:val="none" w:sz="0" w:space="0" w:color="auto"/>
            <w:left w:val="none" w:sz="0" w:space="0" w:color="auto"/>
            <w:bottom w:val="none" w:sz="0" w:space="0" w:color="auto"/>
            <w:right w:val="none" w:sz="0" w:space="0" w:color="auto"/>
          </w:divBdr>
          <w:divsChild>
            <w:div w:id="937711322">
              <w:marLeft w:val="0"/>
              <w:marRight w:val="0"/>
              <w:marTop w:val="0"/>
              <w:marBottom w:val="0"/>
              <w:divBdr>
                <w:top w:val="none" w:sz="0" w:space="0" w:color="auto"/>
                <w:left w:val="none" w:sz="0" w:space="0" w:color="auto"/>
                <w:bottom w:val="none" w:sz="0" w:space="0" w:color="auto"/>
                <w:right w:val="none" w:sz="0" w:space="0" w:color="auto"/>
              </w:divBdr>
            </w:div>
          </w:divsChild>
        </w:div>
        <w:div w:id="761754837">
          <w:marLeft w:val="0"/>
          <w:marRight w:val="0"/>
          <w:marTop w:val="0"/>
          <w:marBottom w:val="0"/>
          <w:divBdr>
            <w:top w:val="none" w:sz="0" w:space="0" w:color="auto"/>
            <w:left w:val="none" w:sz="0" w:space="0" w:color="auto"/>
            <w:bottom w:val="none" w:sz="0" w:space="0" w:color="auto"/>
            <w:right w:val="none" w:sz="0" w:space="0" w:color="auto"/>
          </w:divBdr>
          <w:divsChild>
            <w:div w:id="5182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9688">
      <w:bodyDiv w:val="1"/>
      <w:marLeft w:val="0"/>
      <w:marRight w:val="0"/>
      <w:marTop w:val="0"/>
      <w:marBottom w:val="0"/>
      <w:divBdr>
        <w:top w:val="none" w:sz="0" w:space="0" w:color="auto"/>
        <w:left w:val="none" w:sz="0" w:space="0" w:color="auto"/>
        <w:bottom w:val="none" w:sz="0" w:space="0" w:color="auto"/>
        <w:right w:val="none" w:sz="0" w:space="0" w:color="auto"/>
      </w:divBdr>
    </w:div>
    <w:div w:id="91321795">
      <w:bodyDiv w:val="1"/>
      <w:marLeft w:val="0"/>
      <w:marRight w:val="0"/>
      <w:marTop w:val="0"/>
      <w:marBottom w:val="0"/>
      <w:divBdr>
        <w:top w:val="none" w:sz="0" w:space="0" w:color="auto"/>
        <w:left w:val="none" w:sz="0" w:space="0" w:color="auto"/>
        <w:bottom w:val="none" w:sz="0" w:space="0" w:color="auto"/>
        <w:right w:val="none" w:sz="0" w:space="0" w:color="auto"/>
      </w:divBdr>
    </w:div>
    <w:div w:id="175964703">
      <w:bodyDiv w:val="1"/>
      <w:marLeft w:val="0"/>
      <w:marRight w:val="0"/>
      <w:marTop w:val="0"/>
      <w:marBottom w:val="0"/>
      <w:divBdr>
        <w:top w:val="none" w:sz="0" w:space="0" w:color="auto"/>
        <w:left w:val="none" w:sz="0" w:space="0" w:color="auto"/>
        <w:bottom w:val="none" w:sz="0" w:space="0" w:color="auto"/>
        <w:right w:val="none" w:sz="0" w:space="0" w:color="auto"/>
      </w:divBdr>
    </w:div>
    <w:div w:id="199248679">
      <w:bodyDiv w:val="1"/>
      <w:marLeft w:val="0"/>
      <w:marRight w:val="0"/>
      <w:marTop w:val="0"/>
      <w:marBottom w:val="0"/>
      <w:divBdr>
        <w:top w:val="none" w:sz="0" w:space="0" w:color="auto"/>
        <w:left w:val="none" w:sz="0" w:space="0" w:color="auto"/>
        <w:bottom w:val="none" w:sz="0" w:space="0" w:color="auto"/>
        <w:right w:val="none" w:sz="0" w:space="0" w:color="auto"/>
      </w:divBdr>
    </w:div>
    <w:div w:id="630064412">
      <w:bodyDiv w:val="1"/>
      <w:marLeft w:val="0"/>
      <w:marRight w:val="0"/>
      <w:marTop w:val="0"/>
      <w:marBottom w:val="0"/>
      <w:divBdr>
        <w:top w:val="none" w:sz="0" w:space="0" w:color="auto"/>
        <w:left w:val="none" w:sz="0" w:space="0" w:color="auto"/>
        <w:bottom w:val="none" w:sz="0" w:space="0" w:color="auto"/>
        <w:right w:val="none" w:sz="0" w:space="0" w:color="auto"/>
      </w:divBdr>
      <w:divsChild>
        <w:div w:id="1449932048">
          <w:marLeft w:val="0"/>
          <w:marRight w:val="0"/>
          <w:marTop w:val="0"/>
          <w:marBottom w:val="0"/>
          <w:divBdr>
            <w:top w:val="none" w:sz="0" w:space="0" w:color="auto"/>
            <w:left w:val="none" w:sz="0" w:space="0" w:color="auto"/>
            <w:bottom w:val="none" w:sz="0" w:space="0" w:color="auto"/>
            <w:right w:val="none" w:sz="0" w:space="0" w:color="auto"/>
          </w:divBdr>
        </w:div>
      </w:divsChild>
    </w:div>
    <w:div w:id="658537856">
      <w:bodyDiv w:val="1"/>
      <w:marLeft w:val="0"/>
      <w:marRight w:val="0"/>
      <w:marTop w:val="0"/>
      <w:marBottom w:val="0"/>
      <w:divBdr>
        <w:top w:val="none" w:sz="0" w:space="0" w:color="auto"/>
        <w:left w:val="none" w:sz="0" w:space="0" w:color="auto"/>
        <w:bottom w:val="none" w:sz="0" w:space="0" w:color="auto"/>
        <w:right w:val="none" w:sz="0" w:space="0" w:color="auto"/>
      </w:divBdr>
    </w:div>
    <w:div w:id="730690360">
      <w:bodyDiv w:val="1"/>
      <w:marLeft w:val="0"/>
      <w:marRight w:val="0"/>
      <w:marTop w:val="0"/>
      <w:marBottom w:val="0"/>
      <w:divBdr>
        <w:top w:val="none" w:sz="0" w:space="0" w:color="auto"/>
        <w:left w:val="none" w:sz="0" w:space="0" w:color="auto"/>
        <w:bottom w:val="none" w:sz="0" w:space="0" w:color="auto"/>
        <w:right w:val="none" w:sz="0" w:space="0" w:color="auto"/>
      </w:divBdr>
    </w:div>
    <w:div w:id="832181865">
      <w:bodyDiv w:val="1"/>
      <w:marLeft w:val="0"/>
      <w:marRight w:val="0"/>
      <w:marTop w:val="0"/>
      <w:marBottom w:val="0"/>
      <w:divBdr>
        <w:top w:val="none" w:sz="0" w:space="0" w:color="auto"/>
        <w:left w:val="none" w:sz="0" w:space="0" w:color="auto"/>
        <w:bottom w:val="none" w:sz="0" w:space="0" w:color="auto"/>
        <w:right w:val="none" w:sz="0" w:space="0" w:color="auto"/>
      </w:divBdr>
    </w:div>
    <w:div w:id="1081366496">
      <w:bodyDiv w:val="1"/>
      <w:marLeft w:val="0"/>
      <w:marRight w:val="0"/>
      <w:marTop w:val="0"/>
      <w:marBottom w:val="0"/>
      <w:divBdr>
        <w:top w:val="none" w:sz="0" w:space="0" w:color="auto"/>
        <w:left w:val="none" w:sz="0" w:space="0" w:color="auto"/>
        <w:bottom w:val="none" w:sz="0" w:space="0" w:color="auto"/>
        <w:right w:val="none" w:sz="0" w:space="0" w:color="auto"/>
      </w:divBdr>
    </w:div>
    <w:div w:id="1276134647">
      <w:bodyDiv w:val="1"/>
      <w:marLeft w:val="0"/>
      <w:marRight w:val="0"/>
      <w:marTop w:val="0"/>
      <w:marBottom w:val="0"/>
      <w:divBdr>
        <w:top w:val="none" w:sz="0" w:space="0" w:color="auto"/>
        <w:left w:val="none" w:sz="0" w:space="0" w:color="auto"/>
        <w:bottom w:val="none" w:sz="0" w:space="0" w:color="auto"/>
        <w:right w:val="none" w:sz="0" w:space="0" w:color="auto"/>
      </w:divBdr>
    </w:div>
    <w:div w:id="1534222586">
      <w:bodyDiv w:val="1"/>
      <w:marLeft w:val="0"/>
      <w:marRight w:val="0"/>
      <w:marTop w:val="0"/>
      <w:marBottom w:val="0"/>
      <w:divBdr>
        <w:top w:val="none" w:sz="0" w:space="0" w:color="auto"/>
        <w:left w:val="none" w:sz="0" w:space="0" w:color="auto"/>
        <w:bottom w:val="none" w:sz="0" w:space="0" w:color="auto"/>
        <w:right w:val="none" w:sz="0" w:space="0" w:color="auto"/>
      </w:divBdr>
      <w:divsChild>
        <w:div w:id="1442607171">
          <w:marLeft w:val="0"/>
          <w:marRight w:val="0"/>
          <w:marTop w:val="0"/>
          <w:marBottom w:val="0"/>
          <w:divBdr>
            <w:top w:val="none" w:sz="0" w:space="0" w:color="auto"/>
            <w:left w:val="none" w:sz="0" w:space="0" w:color="auto"/>
            <w:bottom w:val="none" w:sz="0" w:space="0" w:color="auto"/>
            <w:right w:val="none" w:sz="0" w:space="0" w:color="auto"/>
          </w:divBdr>
          <w:divsChild>
            <w:div w:id="2115637622">
              <w:marLeft w:val="0"/>
              <w:marRight w:val="0"/>
              <w:marTop w:val="0"/>
              <w:marBottom w:val="0"/>
              <w:divBdr>
                <w:top w:val="none" w:sz="0" w:space="0" w:color="auto"/>
                <w:left w:val="none" w:sz="0" w:space="0" w:color="auto"/>
                <w:bottom w:val="none" w:sz="0" w:space="0" w:color="auto"/>
                <w:right w:val="none" w:sz="0" w:space="0" w:color="auto"/>
              </w:divBdr>
            </w:div>
          </w:divsChild>
        </w:div>
        <w:div w:id="2123567769">
          <w:marLeft w:val="0"/>
          <w:marRight w:val="0"/>
          <w:marTop w:val="0"/>
          <w:marBottom w:val="0"/>
          <w:divBdr>
            <w:top w:val="none" w:sz="0" w:space="0" w:color="auto"/>
            <w:left w:val="none" w:sz="0" w:space="0" w:color="auto"/>
            <w:bottom w:val="none" w:sz="0" w:space="0" w:color="auto"/>
            <w:right w:val="none" w:sz="0" w:space="0" w:color="auto"/>
          </w:divBdr>
          <w:divsChild>
            <w:div w:id="1780024981">
              <w:marLeft w:val="0"/>
              <w:marRight w:val="0"/>
              <w:marTop w:val="0"/>
              <w:marBottom w:val="0"/>
              <w:divBdr>
                <w:top w:val="none" w:sz="0" w:space="0" w:color="auto"/>
                <w:left w:val="none" w:sz="0" w:space="0" w:color="auto"/>
                <w:bottom w:val="none" w:sz="0" w:space="0" w:color="auto"/>
                <w:right w:val="none" w:sz="0" w:space="0" w:color="auto"/>
              </w:divBdr>
            </w:div>
          </w:divsChild>
        </w:div>
        <w:div w:id="1192300117">
          <w:marLeft w:val="0"/>
          <w:marRight w:val="0"/>
          <w:marTop w:val="0"/>
          <w:marBottom w:val="0"/>
          <w:divBdr>
            <w:top w:val="none" w:sz="0" w:space="0" w:color="auto"/>
            <w:left w:val="none" w:sz="0" w:space="0" w:color="auto"/>
            <w:bottom w:val="none" w:sz="0" w:space="0" w:color="auto"/>
            <w:right w:val="none" w:sz="0" w:space="0" w:color="auto"/>
          </w:divBdr>
          <w:divsChild>
            <w:div w:id="322247807">
              <w:marLeft w:val="0"/>
              <w:marRight w:val="0"/>
              <w:marTop w:val="0"/>
              <w:marBottom w:val="0"/>
              <w:divBdr>
                <w:top w:val="none" w:sz="0" w:space="0" w:color="auto"/>
                <w:left w:val="none" w:sz="0" w:space="0" w:color="auto"/>
                <w:bottom w:val="none" w:sz="0" w:space="0" w:color="auto"/>
                <w:right w:val="none" w:sz="0" w:space="0" w:color="auto"/>
              </w:divBdr>
            </w:div>
          </w:divsChild>
        </w:div>
        <w:div w:id="1578202394">
          <w:marLeft w:val="0"/>
          <w:marRight w:val="0"/>
          <w:marTop w:val="0"/>
          <w:marBottom w:val="0"/>
          <w:divBdr>
            <w:top w:val="none" w:sz="0" w:space="0" w:color="auto"/>
            <w:left w:val="none" w:sz="0" w:space="0" w:color="auto"/>
            <w:bottom w:val="none" w:sz="0" w:space="0" w:color="auto"/>
            <w:right w:val="none" w:sz="0" w:space="0" w:color="auto"/>
          </w:divBdr>
          <w:divsChild>
            <w:div w:id="1324705084">
              <w:marLeft w:val="0"/>
              <w:marRight w:val="0"/>
              <w:marTop w:val="0"/>
              <w:marBottom w:val="0"/>
              <w:divBdr>
                <w:top w:val="none" w:sz="0" w:space="0" w:color="auto"/>
                <w:left w:val="none" w:sz="0" w:space="0" w:color="auto"/>
                <w:bottom w:val="none" w:sz="0" w:space="0" w:color="auto"/>
                <w:right w:val="none" w:sz="0" w:space="0" w:color="auto"/>
              </w:divBdr>
            </w:div>
          </w:divsChild>
        </w:div>
        <w:div w:id="288636485">
          <w:marLeft w:val="0"/>
          <w:marRight w:val="0"/>
          <w:marTop w:val="0"/>
          <w:marBottom w:val="0"/>
          <w:divBdr>
            <w:top w:val="none" w:sz="0" w:space="0" w:color="auto"/>
            <w:left w:val="none" w:sz="0" w:space="0" w:color="auto"/>
            <w:bottom w:val="none" w:sz="0" w:space="0" w:color="auto"/>
            <w:right w:val="none" w:sz="0" w:space="0" w:color="auto"/>
          </w:divBdr>
          <w:divsChild>
            <w:div w:id="6830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8582">
      <w:bodyDiv w:val="1"/>
      <w:marLeft w:val="0"/>
      <w:marRight w:val="0"/>
      <w:marTop w:val="0"/>
      <w:marBottom w:val="0"/>
      <w:divBdr>
        <w:top w:val="none" w:sz="0" w:space="0" w:color="auto"/>
        <w:left w:val="none" w:sz="0" w:space="0" w:color="auto"/>
        <w:bottom w:val="none" w:sz="0" w:space="0" w:color="auto"/>
        <w:right w:val="none" w:sz="0" w:space="0" w:color="auto"/>
      </w:divBdr>
    </w:div>
    <w:div w:id="1835684923">
      <w:bodyDiv w:val="1"/>
      <w:marLeft w:val="0"/>
      <w:marRight w:val="0"/>
      <w:marTop w:val="0"/>
      <w:marBottom w:val="0"/>
      <w:divBdr>
        <w:top w:val="none" w:sz="0" w:space="0" w:color="auto"/>
        <w:left w:val="none" w:sz="0" w:space="0" w:color="auto"/>
        <w:bottom w:val="none" w:sz="0" w:space="0" w:color="auto"/>
        <w:right w:val="none" w:sz="0" w:space="0" w:color="auto"/>
      </w:divBdr>
      <w:divsChild>
        <w:div w:id="1455247711">
          <w:marLeft w:val="0"/>
          <w:marRight w:val="0"/>
          <w:marTop w:val="0"/>
          <w:marBottom w:val="0"/>
          <w:divBdr>
            <w:top w:val="none" w:sz="0" w:space="0" w:color="auto"/>
            <w:left w:val="none" w:sz="0" w:space="0" w:color="auto"/>
            <w:bottom w:val="none" w:sz="0" w:space="0" w:color="auto"/>
            <w:right w:val="none" w:sz="0" w:space="0" w:color="auto"/>
          </w:divBdr>
          <w:divsChild>
            <w:div w:id="118426453">
              <w:marLeft w:val="0"/>
              <w:marRight w:val="0"/>
              <w:marTop w:val="0"/>
              <w:marBottom w:val="0"/>
              <w:divBdr>
                <w:top w:val="none" w:sz="0" w:space="0" w:color="auto"/>
                <w:left w:val="none" w:sz="0" w:space="0" w:color="auto"/>
                <w:bottom w:val="none" w:sz="0" w:space="0" w:color="auto"/>
                <w:right w:val="none" w:sz="0" w:space="0" w:color="auto"/>
              </w:divBdr>
            </w:div>
          </w:divsChild>
        </w:div>
        <w:div w:id="22021951">
          <w:marLeft w:val="0"/>
          <w:marRight w:val="0"/>
          <w:marTop w:val="0"/>
          <w:marBottom w:val="0"/>
          <w:divBdr>
            <w:top w:val="none" w:sz="0" w:space="0" w:color="auto"/>
            <w:left w:val="none" w:sz="0" w:space="0" w:color="auto"/>
            <w:bottom w:val="none" w:sz="0" w:space="0" w:color="auto"/>
            <w:right w:val="none" w:sz="0" w:space="0" w:color="auto"/>
          </w:divBdr>
          <w:divsChild>
            <w:div w:id="1306160936">
              <w:marLeft w:val="0"/>
              <w:marRight w:val="0"/>
              <w:marTop w:val="0"/>
              <w:marBottom w:val="0"/>
              <w:divBdr>
                <w:top w:val="none" w:sz="0" w:space="0" w:color="auto"/>
                <w:left w:val="none" w:sz="0" w:space="0" w:color="auto"/>
                <w:bottom w:val="none" w:sz="0" w:space="0" w:color="auto"/>
                <w:right w:val="none" w:sz="0" w:space="0" w:color="auto"/>
              </w:divBdr>
            </w:div>
          </w:divsChild>
        </w:div>
        <w:div w:id="1844394945">
          <w:marLeft w:val="0"/>
          <w:marRight w:val="0"/>
          <w:marTop w:val="0"/>
          <w:marBottom w:val="0"/>
          <w:divBdr>
            <w:top w:val="none" w:sz="0" w:space="0" w:color="auto"/>
            <w:left w:val="none" w:sz="0" w:space="0" w:color="auto"/>
            <w:bottom w:val="none" w:sz="0" w:space="0" w:color="auto"/>
            <w:right w:val="none" w:sz="0" w:space="0" w:color="auto"/>
          </w:divBdr>
          <w:divsChild>
            <w:div w:id="2011103718">
              <w:marLeft w:val="0"/>
              <w:marRight w:val="0"/>
              <w:marTop w:val="0"/>
              <w:marBottom w:val="0"/>
              <w:divBdr>
                <w:top w:val="none" w:sz="0" w:space="0" w:color="auto"/>
                <w:left w:val="none" w:sz="0" w:space="0" w:color="auto"/>
                <w:bottom w:val="none" w:sz="0" w:space="0" w:color="auto"/>
                <w:right w:val="none" w:sz="0" w:space="0" w:color="auto"/>
              </w:divBdr>
            </w:div>
          </w:divsChild>
        </w:div>
        <w:div w:id="590434428">
          <w:marLeft w:val="0"/>
          <w:marRight w:val="0"/>
          <w:marTop w:val="0"/>
          <w:marBottom w:val="0"/>
          <w:divBdr>
            <w:top w:val="none" w:sz="0" w:space="0" w:color="auto"/>
            <w:left w:val="none" w:sz="0" w:space="0" w:color="auto"/>
            <w:bottom w:val="none" w:sz="0" w:space="0" w:color="auto"/>
            <w:right w:val="none" w:sz="0" w:space="0" w:color="auto"/>
          </w:divBdr>
          <w:divsChild>
            <w:div w:id="7297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51207">
      <w:bodyDiv w:val="1"/>
      <w:marLeft w:val="0"/>
      <w:marRight w:val="0"/>
      <w:marTop w:val="0"/>
      <w:marBottom w:val="0"/>
      <w:divBdr>
        <w:top w:val="none" w:sz="0" w:space="0" w:color="auto"/>
        <w:left w:val="none" w:sz="0" w:space="0" w:color="auto"/>
        <w:bottom w:val="none" w:sz="0" w:space="0" w:color="auto"/>
        <w:right w:val="none" w:sz="0" w:space="0" w:color="auto"/>
      </w:divBdr>
      <w:divsChild>
        <w:div w:id="806240828">
          <w:marLeft w:val="0"/>
          <w:marRight w:val="0"/>
          <w:marTop w:val="0"/>
          <w:marBottom w:val="0"/>
          <w:divBdr>
            <w:top w:val="none" w:sz="0" w:space="0" w:color="auto"/>
            <w:left w:val="none" w:sz="0" w:space="0" w:color="auto"/>
            <w:bottom w:val="none" w:sz="0" w:space="0" w:color="auto"/>
            <w:right w:val="none" w:sz="0" w:space="0" w:color="auto"/>
          </w:divBdr>
          <w:divsChild>
            <w:div w:id="59594259">
              <w:marLeft w:val="0"/>
              <w:marRight w:val="0"/>
              <w:marTop w:val="0"/>
              <w:marBottom w:val="0"/>
              <w:divBdr>
                <w:top w:val="none" w:sz="0" w:space="0" w:color="auto"/>
                <w:left w:val="none" w:sz="0" w:space="0" w:color="auto"/>
                <w:bottom w:val="none" w:sz="0" w:space="0" w:color="auto"/>
                <w:right w:val="none" w:sz="0" w:space="0" w:color="auto"/>
              </w:divBdr>
            </w:div>
          </w:divsChild>
        </w:div>
        <w:div w:id="40593813">
          <w:marLeft w:val="0"/>
          <w:marRight w:val="0"/>
          <w:marTop w:val="0"/>
          <w:marBottom w:val="0"/>
          <w:divBdr>
            <w:top w:val="none" w:sz="0" w:space="0" w:color="auto"/>
            <w:left w:val="none" w:sz="0" w:space="0" w:color="auto"/>
            <w:bottom w:val="none" w:sz="0" w:space="0" w:color="auto"/>
            <w:right w:val="none" w:sz="0" w:space="0" w:color="auto"/>
          </w:divBdr>
          <w:divsChild>
            <w:div w:id="214853569">
              <w:marLeft w:val="0"/>
              <w:marRight w:val="0"/>
              <w:marTop w:val="0"/>
              <w:marBottom w:val="0"/>
              <w:divBdr>
                <w:top w:val="none" w:sz="0" w:space="0" w:color="auto"/>
                <w:left w:val="none" w:sz="0" w:space="0" w:color="auto"/>
                <w:bottom w:val="none" w:sz="0" w:space="0" w:color="auto"/>
                <w:right w:val="none" w:sz="0" w:space="0" w:color="auto"/>
              </w:divBdr>
            </w:div>
          </w:divsChild>
        </w:div>
        <w:div w:id="1559852066">
          <w:marLeft w:val="0"/>
          <w:marRight w:val="0"/>
          <w:marTop w:val="0"/>
          <w:marBottom w:val="0"/>
          <w:divBdr>
            <w:top w:val="none" w:sz="0" w:space="0" w:color="auto"/>
            <w:left w:val="none" w:sz="0" w:space="0" w:color="auto"/>
            <w:bottom w:val="none" w:sz="0" w:space="0" w:color="auto"/>
            <w:right w:val="none" w:sz="0" w:space="0" w:color="auto"/>
          </w:divBdr>
          <w:divsChild>
            <w:div w:id="6421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00693">
      <w:bodyDiv w:val="1"/>
      <w:marLeft w:val="0"/>
      <w:marRight w:val="0"/>
      <w:marTop w:val="0"/>
      <w:marBottom w:val="0"/>
      <w:divBdr>
        <w:top w:val="none" w:sz="0" w:space="0" w:color="auto"/>
        <w:left w:val="none" w:sz="0" w:space="0" w:color="auto"/>
        <w:bottom w:val="none" w:sz="0" w:space="0" w:color="auto"/>
        <w:right w:val="none" w:sz="0" w:space="0" w:color="auto"/>
      </w:divBdr>
      <w:divsChild>
        <w:div w:id="1557005501">
          <w:marLeft w:val="0"/>
          <w:marRight w:val="0"/>
          <w:marTop w:val="0"/>
          <w:marBottom w:val="0"/>
          <w:divBdr>
            <w:top w:val="none" w:sz="0" w:space="0" w:color="auto"/>
            <w:left w:val="none" w:sz="0" w:space="0" w:color="auto"/>
            <w:bottom w:val="none" w:sz="0" w:space="0" w:color="auto"/>
            <w:right w:val="none" w:sz="0" w:space="0" w:color="auto"/>
          </w:divBdr>
          <w:divsChild>
            <w:div w:id="1576670909">
              <w:marLeft w:val="0"/>
              <w:marRight w:val="0"/>
              <w:marTop w:val="0"/>
              <w:marBottom w:val="0"/>
              <w:divBdr>
                <w:top w:val="none" w:sz="0" w:space="0" w:color="auto"/>
                <w:left w:val="none" w:sz="0" w:space="0" w:color="auto"/>
                <w:bottom w:val="none" w:sz="0" w:space="0" w:color="auto"/>
                <w:right w:val="none" w:sz="0" w:space="0" w:color="auto"/>
              </w:divBdr>
            </w:div>
          </w:divsChild>
        </w:div>
        <w:div w:id="1572153128">
          <w:marLeft w:val="0"/>
          <w:marRight w:val="0"/>
          <w:marTop w:val="0"/>
          <w:marBottom w:val="0"/>
          <w:divBdr>
            <w:top w:val="none" w:sz="0" w:space="0" w:color="auto"/>
            <w:left w:val="none" w:sz="0" w:space="0" w:color="auto"/>
            <w:bottom w:val="none" w:sz="0" w:space="0" w:color="auto"/>
            <w:right w:val="none" w:sz="0" w:space="0" w:color="auto"/>
          </w:divBdr>
          <w:divsChild>
            <w:div w:id="1557542741">
              <w:marLeft w:val="0"/>
              <w:marRight w:val="0"/>
              <w:marTop w:val="0"/>
              <w:marBottom w:val="0"/>
              <w:divBdr>
                <w:top w:val="none" w:sz="0" w:space="0" w:color="auto"/>
                <w:left w:val="none" w:sz="0" w:space="0" w:color="auto"/>
                <w:bottom w:val="none" w:sz="0" w:space="0" w:color="auto"/>
                <w:right w:val="none" w:sz="0" w:space="0" w:color="auto"/>
              </w:divBdr>
            </w:div>
          </w:divsChild>
        </w:div>
        <w:div w:id="2038385319">
          <w:marLeft w:val="0"/>
          <w:marRight w:val="0"/>
          <w:marTop w:val="0"/>
          <w:marBottom w:val="0"/>
          <w:divBdr>
            <w:top w:val="none" w:sz="0" w:space="0" w:color="auto"/>
            <w:left w:val="none" w:sz="0" w:space="0" w:color="auto"/>
            <w:bottom w:val="none" w:sz="0" w:space="0" w:color="auto"/>
            <w:right w:val="none" w:sz="0" w:space="0" w:color="auto"/>
          </w:divBdr>
          <w:divsChild>
            <w:div w:id="990524970">
              <w:marLeft w:val="0"/>
              <w:marRight w:val="0"/>
              <w:marTop w:val="0"/>
              <w:marBottom w:val="0"/>
              <w:divBdr>
                <w:top w:val="none" w:sz="0" w:space="0" w:color="auto"/>
                <w:left w:val="none" w:sz="0" w:space="0" w:color="auto"/>
                <w:bottom w:val="none" w:sz="0" w:space="0" w:color="auto"/>
                <w:right w:val="none" w:sz="0" w:space="0" w:color="auto"/>
              </w:divBdr>
            </w:div>
          </w:divsChild>
        </w:div>
        <w:div w:id="590044734">
          <w:marLeft w:val="0"/>
          <w:marRight w:val="0"/>
          <w:marTop w:val="0"/>
          <w:marBottom w:val="0"/>
          <w:divBdr>
            <w:top w:val="none" w:sz="0" w:space="0" w:color="auto"/>
            <w:left w:val="none" w:sz="0" w:space="0" w:color="auto"/>
            <w:bottom w:val="none" w:sz="0" w:space="0" w:color="auto"/>
            <w:right w:val="none" w:sz="0" w:space="0" w:color="auto"/>
          </w:divBdr>
          <w:divsChild>
            <w:div w:id="157304514">
              <w:marLeft w:val="0"/>
              <w:marRight w:val="0"/>
              <w:marTop w:val="0"/>
              <w:marBottom w:val="0"/>
              <w:divBdr>
                <w:top w:val="none" w:sz="0" w:space="0" w:color="auto"/>
                <w:left w:val="none" w:sz="0" w:space="0" w:color="auto"/>
                <w:bottom w:val="none" w:sz="0" w:space="0" w:color="auto"/>
                <w:right w:val="none" w:sz="0" w:space="0" w:color="auto"/>
              </w:divBdr>
            </w:div>
          </w:divsChild>
        </w:div>
        <w:div w:id="1205562825">
          <w:marLeft w:val="0"/>
          <w:marRight w:val="0"/>
          <w:marTop w:val="0"/>
          <w:marBottom w:val="0"/>
          <w:divBdr>
            <w:top w:val="none" w:sz="0" w:space="0" w:color="auto"/>
            <w:left w:val="none" w:sz="0" w:space="0" w:color="auto"/>
            <w:bottom w:val="none" w:sz="0" w:space="0" w:color="auto"/>
            <w:right w:val="none" w:sz="0" w:space="0" w:color="auto"/>
          </w:divBdr>
          <w:divsChild>
            <w:div w:id="271787276">
              <w:marLeft w:val="0"/>
              <w:marRight w:val="0"/>
              <w:marTop w:val="0"/>
              <w:marBottom w:val="0"/>
              <w:divBdr>
                <w:top w:val="none" w:sz="0" w:space="0" w:color="auto"/>
                <w:left w:val="none" w:sz="0" w:space="0" w:color="auto"/>
                <w:bottom w:val="none" w:sz="0" w:space="0" w:color="auto"/>
                <w:right w:val="none" w:sz="0" w:space="0" w:color="auto"/>
              </w:divBdr>
            </w:div>
          </w:divsChild>
        </w:div>
        <w:div w:id="260383664">
          <w:marLeft w:val="0"/>
          <w:marRight w:val="0"/>
          <w:marTop w:val="0"/>
          <w:marBottom w:val="0"/>
          <w:divBdr>
            <w:top w:val="none" w:sz="0" w:space="0" w:color="auto"/>
            <w:left w:val="none" w:sz="0" w:space="0" w:color="auto"/>
            <w:bottom w:val="none" w:sz="0" w:space="0" w:color="auto"/>
            <w:right w:val="none" w:sz="0" w:space="0" w:color="auto"/>
          </w:divBdr>
          <w:divsChild>
            <w:div w:id="1518231973">
              <w:marLeft w:val="0"/>
              <w:marRight w:val="0"/>
              <w:marTop w:val="0"/>
              <w:marBottom w:val="0"/>
              <w:divBdr>
                <w:top w:val="none" w:sz="0" w:space="0" w:color="auto"/>
                <w:left w:val="none" w:sz="0" w:space="0" w:color="auto"/>
                <w:bottom w:val="none" w:sz="0" w:space="0" w:color="auto"/>
                <w:right w:val="none" w:sz="0" w:space="0" w:color="auto"/>
              </w:divBdr>
            </w:div>
          </w:divsChild>
        </w:div>
        <w:div w:id="1407724238">
          <w:marLeft w:val="0"/>
          <w:marRight w:val="0"/>
          <w:marTop w:val="0"/>
          <w:marBottom w:val="0"/>
          <w:divBdr>
            <w:top w:val="none" w:sz="0" w:space="0" w:color="auto"/>
            <w:left w:val="none" w:sz="0" w:space="0" w:color="auto"/>
            <w:bottom w:val="none" w:sz="0" w:space="0" w:color="auto"/>
            <w:right w:val="none" w:sz="0" w:space="0" w:color="auto"/>
          </w:divBdr>
          <w:divsChild>
            <w:div w:id="53223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1918</Words>
  <Characters>10341</Characters>
  <Application>Microsoft Office Word</Application>
  <DocSecurity>0</DocSecurity>
  <Lines>229</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Coralie Vandevenne</dc:creator>
  <cp:lastModifiedBy>Cindy Broutin</cp:lastModifiedBy>
  <cp:revision>5</cp:revision>
  <cp:lastPrinted>2026-09-03T11:48:00Z</cp:lastPrinted>
  <dcterms:created xsi:type="dcterms:W3CDTF">2026-08-31T11:51:00Z</dcterms:created>
  <dcterms:modified xsi:type="dcterms:W3CDTF">2026-09-03T11:48:00Z</dcterms:modified>
</cp:coreProperties>
</file>